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A0" w:rsidRPr="001E1354" w:rsidRDefault="001A784C">
      <w:r w:rsidRPr="00233CEC">
        <w:rPr>
          <w:b/>
          <w:sz w:val="32"/>
        </w:rPr>
        <w:t xml:space="preserve">CCMS Case </w:t>
      </w:r>
      <w:r w:rsidR="003F5AC6" w:rsidRPr="00233CEC">
        <w:rPr>
          <w:b/>
          <w:sz w:val="32"/>
        </w:rPr>
        <w:t xml:space="preserve">Management Training – Case Management Process </w:t>
      </w:r>
      <w:r w:rsidR="003F5AC6">
        <w:rPr>
          <w:b/>
          <w:sz w:val="28"/>
        </w:rPr>
        <w:br/>
      </w:r>
      <w:r w:rsidR="003F5AC6" w:rsidRPr="003F5AC6">
        <w:t>Training delivered on: 2019.12.02</w:t>
      </w:r>
      <w:r w:rsidR="003F5AC6" w:rsidRPr="003F5AC6">
        <w:br/>
        <w:t>Prepared by: M-A. Gendreau</w:t>
      </w:r>
      <w:r w:rsidR="001E1354">
        <w:t xml:space="preserve">, CCMS Case Manager / Bail Supervisor, JHS Ottawa </w:t>
      </w:r>
    </w:p>
    <w:p w:rsidR="005C0C9C" w:rsidRPr="000964A0" w:rsidRDefault="000964A0">
      <w:pPr>
        <w:rPr>
          <w:b/>
        </w:rPr>
      </w:pPr>
      <w:r>
        <w:rPr>
          <w:b/>
        </w:rPr>
        <w:br/>
      </w:r>
      <w:r w:rsidR="005C0C9C">
        <w:rPr>
          <w:b/>
        </w:rPr>
        <w:t xml:space="preserve">Objective of this document:  </w:t>
      </w:r>
      <w:r w:rsidR="005C0C9C">
        <w:t xml:space="preserve">The process outlined </w:t>
      </w:r>
      <w:r w:rsidR="00346E30">
        <w:t xml:space="preserve">in this document </w:t>
      </w:r>
      <w:r w:rsidR="005C0C9C">
        <w:t>is meant to help guide Case Managers with the “on the ground” steps of case management based on my own experience and the processes I</w:t>
      </w:r>
      <w:r w:rsidR="006502CE">
        <w:t xml:space="preserve"> use to management my caseload. </w:t>
      </w:r>
      <w:r w:rsidR="00FD5692">
        <w:t xml:space="preserve">Before </w:t>
      </w:r>
      <w:r w:rsidR="006502CE">
        <w:t>consulting</w:t>
      </w:r>
      <w:r w:rsidR="00FD5692">
        <w:t xml:space="preserve"> this docu</w:t>
      </w:r>
      <w:r w:rsidR="006502CE">
        <w:t xml:space="preserve">ment, I strongly recommend that </w:t>
      </w:r>
      <w:r w:rsidR="00FD5692">
        <w:t xml:space="preserve">the </w:t>
      </w:r>
      <w:r w:rsidR="00FD5692" w:rsidRPr="005C0C9C">
        <w:rPr>
          <w:i/>
        </w:rPr>
        <w:t>JHSC ATD CCMS Case Management Protocol</w:t>
      </w:r>
      <w:r w:rsidR="00FD5692">
        <w:t xml:space="preserve"> be read front to back. </w:t>
      </w:r>
      <w:r w:rsidR="005C0C9C">
        <w:t xml:space="preserve">The steps and instructions outlined below are always to be superseded by those found in the </w:t>
      </w:r>
      <w:r w:rsidR="005C0C9C" w:rsidRPr="005C0C9C">
        <w:rPr>
          <w:i/>
        </w:rPr>
        <w:t>JHSC ATD CCMS Case Management Protocol</w:t>
      </w:r>
      <w:r w:rsidR="005C0C9C">
        <w:t xml:space="preserve">. </w:t>
      </w:r>
      <w:r w:rsidR="00657054">
        <w:br/>
      </w:r>
    </w:p>
    <w:p w:rsidR="00774DDE" w:rsidRDefault="005C0C9C">
      <w:pPr>
        <w:rPr>
          <w:b/>
        </w:rPr>
      </w:pPr>
      <w:r>
        <w:rPr>
          <w:b/>
        </w:rPr>
        <w:t>Note on forms:</w:t>
      </w:r>
      <w:r w:rsidR="00774DDE">
        <w:rPr>
          <w:b/>
        </w:rPr>
        <w:t xml:space="preserve"> </w:t>
      </w:r>
      <w:r w:rsidR="00774DDE" w:rsidRPr="00774DDE">
        <w:rPr>
          <w:color w:val="C00000"/>
        </w:rPr>
        <w:t>[</w:t>
      </w:r>
      <w:r w:rsidR="00774DDE" w:rsidRPr="005B3A59">
        <w:rPr>
          <w:color w:val="C00000"/>
          <w:u w:val="single"/>
        </w:rPr>
        <w:t>R</w:t>
      </w:r>
      <w:r w:rsidR="001421D2" w:rsidRPr="005B3A59">
        <w:rPr>
          <w:color w:val="C00000"/>
          <w:u w:val="single"/>
        </w:rPr>
        <w:t xml:space="preserve">ed </w:t>
      </w:r>
      <w:r w:rsidR="005B3A59" w:rsidRPr="005B3A59">
        <w:rPr>
          <w:color w:val="C00000"/>
          <w:u w:val="single"/>
        </w:rPr>
        <w:t xml:space="preserve">and underlined </w:t>
      </w:r>
      <w:r w:rsidR="001421D2" w:rsidRPr="005B3A59">
        <w:rPr>
          <w:color w:val="C00000"/>
          <w:u w:val="single"/>
        </w:rPr>
        <w:t>documents</w:t>
      </w:r>
      <w:r w:rsidR="00774DDE" w:rsidRPr="00774DDE">
        <w:rPr>
          <w:color w:val="C00000"/>
        </w:rPr>
        <w:t xml:space="preserve">] </w:t>
      </w:r>
      <w:r w:rsidR="00774DDE" w:rsidRPr="00774DDE">
        <w:t>are the official for</w:t>
      </w:r>
      <w:r w:rsidR="00B40C26">
        <w:t xml:space="preserve">ms as provided by JHSC and CBSA; the use of these forms is </w:t>
      </w:r>
      <w:r w:rsidR="006502CE">
        <w:t>mandatory for CC</w:t>
      </w:r>
      <w:r w:rsidR="00B40C26">
        <w:t>MS</w:t>
      </w:r>
      <w:r w:rsidR="006502CE">
        <w:t xml:space="preserve"> case management</w:t>
      </w:r>
      <w:r w:rsidR="00B40C26">
        <w:t>.</w:t>
      </w:r>
      <w:r w:rsidR="00774DDE" w:rsidRPr="00774DDE">
        <w:t xml:space="preserve"> </w:t>
      </w:r>
      <w:r w:rsidR="001421D2">
        <w:rPr>
          <w:color w:val="0070C0"/>
        </w:rPr>
        <w:t>[</w:t>
      </w:r>
      <w:r w:rsidR="001421D2" w:rsidRPr="005B3A59">
        <w:rPr>
          <w:color w:val="0070C0"/>
        </w:rPr>
        <w:t>Blue documents</w:t>
      </w:r>
      <w:r w:rsidR="00774DDE" w:rsidRPr="00774DDE">
        <w:rPr>
          <w:color w:val="0070C0"/>
        </w:rPr>
        <w:t xml:space="preserve">] </w:t>
      </w:r>
      <w:r w:rsidR="00237C39">
        <w:t xml:space="preserve">are questionnaires, checklists &amp; templates </w:t>
      </w:r>
      <w:r w:rsidR="00774DDE" w:rsidRPr="00774DDE">
        <w:t xml:space="preserve">that I have created for myself to assist in case management; </w:t>
      </w:r>
      <w:r w:rsidR="006502CE">
        <w:t xml:space="preserve">you are welcome to </w:t>
      </w:r>
      <w:r w:rsidR="00774DDE" w:rsidRPr="00774DDE">
        <w:t xml:space="preserve">modify them or make similar tools to suit your </w:t>
      </w:r>
      <w:r w:rsidR="006502CE">
        <w:t xml:space="preserve">own </w:t>
      </w:r>
      <w:r w:rsidR="00774DDE" w:rsidRPr="00774DDE">
        <w:t>needs.</w:t>
      </w:r>
      <w:r w:rsidR="00774DDE">
        <w:rPr>
          <w:b/>
        </w:rPr>
        <w:t xml:space="preserve"> </w:t>
      </w:r>
      <w:r w:rsidR="00657054">
        <w:rPr>
          <w:b/>
        </w:rPr>
        <w:br/>
      </w:r>
    </w:p>
    <w:p w:rsidR="00DC6960" w:rsidRPr="00DC6960" w:rsidRDefault="00DC6960">
      <w:pPr>
        <w:rPr>
          <w:b/>
        </w:rPr>
        <w:sectPr w:rsidR="00DC6960" w:rsidRPr="00DC6960">
          <w:footerReference w:type="default" r:id="rId7"/>
          <w:pgSz w:w="12240" w:h="15840"/>
          <w:pgMar w:top="1440" w:right="1440" w:bottom="1440" w:left="1440" w:header="720" w:footer="720" w:gutter="0"/>
          <w:cols w:space="720"/>
          <w:docGrid w:linePitch="360"/>
        </w:sectPr>
      </w:pPr>
      <w:r w:rsidRPr="00DC6960">
        <w:rPr>
          <w:b/>
        </w:rPr>
        <w:t>Forms, documents and tools referenced in this document (in order of appearance):</w:t>
      </w:r>
    </w:p>
    <w:p w:rsidR="00A50B81" w:rsidRDefault="004648BD">
      <w:r w:rsidRPr="004648BD">
        <w:t>Official forms</w:t>
      </w:r>
      <w:proofErr w:type="gramStart"/>
      <w:r w:rsidR="00DC6960">
        <w:t>:</w:t>
      </w:r>
      <w:proofErr w:type="gramEnd"/>
      <w:r>
        <w:br/>
      </w:r>
      <w:r w:rsidRPr="00DC6960">
        <w:rPr>
          <w:color w:val="C00000"/>
          <w:sz w:val="20"/>
        </w:rPr>
        <w:t>[</w:t>
      </w:r>
      <w:r w:rsidRPr="00DC6960">
        <w:rPr>
          <w:color w:val="C00000"/>
          <w:sz w:val="20"/>
          <w:u w:val="single"/>
        </w:rPr>
        <w:t>BSF801 – CCMS Referral form</w:t>
      </w:r>
      <w:r w:rsidRPr="00DC6960">
        <w:rPr>
          <w:color w:val="C00000"/>
          <w:sz w:val="20"/>
        </w:rPr>
        <w:t>]</w:t>
      </w:r>
      <w:r w:rsidRPr="00DC6960">
        <w:rPr>
          <w:color w:val="C00000"/>
          <w:sz w:val="20"/>
        </w:rPr>
        <w:br/>
      </w:r>
      <w:r w:rsidRPr="00DC6960">
        <w:rPr>
          <w:rFonts w:cstheme="minorHAnsi"/>
          <w:color w:val="C00000"/>
          <w:sz w:val="20"/>
        </w:rPr>
        <w:t>[</w:t>
      </w:r>
      <w:hyperlink r:id="rId8" w:history="1">
        <w:r w:rsidRPr="00DC6960">
          <w:rPr>
            <w:rStyle w:val="Hyperlink"/>
            <w:rFonts w:cstheme="minorHAnsi"/>
            <w:color w:val="C00000"/>
            <w:sz w:val="20"/>
            <w:shd w:val="clear" w:color="auto" w:fill="FFFFFF"/>
          </w:rPr>
          <w:t>JHS CCMS Eligibility Assessment &amp; Intake Form</w:t>
        </w:r>
      </w:hyperlink>
      <w:r w:rsidRPr="00DC6960">
        <w:rPr>
          <w:rFonts w:cstheme="minorHAnsi"/>
          <w:color w:val="C00000"/>
          <w:sz w:val="20"/>
        </w:rPr>
        <w:t>]</w:t>
      </w:r>
      <w:r w:rsidRPr="00DC6960">
        <w:rPr>
          <w:rFonts w:cstheme="minorHAnsi"/>
          <w:color w:val="C00000"/>
          <w:sz w:val="20"/>
        </w:rPr>
        <w:br/>
      </w:r>
      <w:r w:rsidRPr="00DC6960">
        <w:rPr>
          <w:color w:val="C00000"/>
          <w:sz w:val="20"/>
        </w:rPr>
        <w:t>[</w:t>
      </w:r>
      <w:r w:rsidRPr="00DC6960">
        <w:rPr>
          <w:color w:val="C00000"/>
          <w:sz w:val="20"/>
          <w:u w:val="single"/>
        </w:rPr>
        <w:t>JHS CCMS Consent for Release of Information form</w:t>
      </w:r>
      <w:r w:rsidRPr="00DC6960">
        <w:rPr>
          <w:color w:val="C00000"/>
          <w:sz w:val="20"/>
        </w:rPr>
        <w:t>]</w:t>
      </w:r>
      <w:r w:rsidRPr="00DC6960">
        <w:rPr>
          <w:color w:val="C00000"/>
          <w:sz w:val="20"/>
        </w:rPr>
        <w:br/>
        <w:t>[</w:t>
      </w:r>
      <w:r w:rsidRPr="00DC6960">
        <w:rPr>
          <w:color w:val="C00000"/>
          <w:sz w:val="20"/>
          <w:u w:val="single"/>
        </w:rPr>
        <w:t>BSF802 – CCMS Supervision Agreement</w:t>
      </w:r>
      <w:r w:rsidRPr="00DC6960">
        <w:rPr>
          <w:color w:val="C00000"/>
          <w:sz w:val="20"/>
        </w:rPr>
        <w:t>]</w:t>
      </w:r>
      <w:r w:rsidR="00DC6960" w:rsidRPr="00DC6960">
        <w:rPr>
          <w:color w:val="C00000"/>
          <w:sz w:val="20"/>
        </w:rPr>
        <w:br/>
        <w:t>[</w:t>
      </w:r>
      <w:r w:rsidR="00DC6960" w:rsidRPr="00DC6960">
        <w:rPr>
          <w:color w:val="C00000"/>
          <w:sz w:val="20"/>
          <w:u w:val="single"/>
        </w:rPr>
        <w:t>JHS Client Undertaking Agreement</w:t>
      </w:r>
      <w:r w:rsidR="00DC6960" w:rsidRPr="00DC6960">
        <w:rPr>
          <w:color w:val="C00000"/>
          <w:sz w:val="20"/>
        </w:rPr>
        <w:t>]</w:t>
      </w:r>
      <w:r w:rsidR="00DC6960" w:rsidRPr="00DC6960">
        <w:rPr>
          <w:color w:val="C00000"/>
          <w:sz w:val="20"/>
        </w:rPr>
        <w:br/>
        <w:t>[</w:t>
      </w:r>
      <w:r w:rsidR="00DC6960" w:rsidRPr="00DC6960">
        <w:rPr>
          <w:color w:val="C00000"/>
          <w:sz w:val="20"/>
          <w:u w:val="single"/>
        </w:rPr>
        <w:t>BSF807 – Report of Non-Compliance Form</w:t>
      </w:r>
      <w:r w:rsidR="00DC6960" w:rsidRPr="00DC6960">
        <w:rPr>
          <w:color w:val="C00000"/>
          <w:sz w:val="20"/>
        </w:rPr>
        <w:t>]</w:t>
      </w:r>
      <w:r w:rsidR="00DC6960" w:rsidRPr="00DC6960">
        <w:rPr>
          <w:color w:val="C00000"/>
          <w:sz w:val="20"/>
        </w:rPr>
        <w:br/>
        <w:t>[</w:t>
      </w:r>
      <w:r w:rsidR="00DC6960" w:rsidRPr="00DC6960">
        <w:rPr>
          <w:color w:val="C00000"/>
          <w:sz w:val="20"/>
          <w:u w:val="single"/>
        </w:rPr>
        <w:t>BSF806 – ATD Change Conditions Form</w:t>
      </w:r>
      <w:r w:rsidR="00DC6960" w:rsidRPr="00DC6960">
        <w:rPr>
          <w:color w:val="C00000"/>
          <w:sz w:val="20"/>
        </w:rPr>
        <w:t>]</w:t>
      </w:r>
      <w:r w:rsidR="00DC6960" w:rsidRPr="00DC6960">
        <w:rPr>
          <w:color w:val="C00000"/>
          <w:sz w:val="20"/>
        </w:rPr>
        <w:br/>
        <w:t>[</w:t>
      </w:r>
      <w:r w:rsidR="00DC6960" w:rsidRPr="00DC6960">
        <w:rPr>
          <w:color w:val="C00000"/>
          <w:sz w:val="20"/>
          <w:u w:val="single"/>
        </w:rPr>
        <w:t>BSF805 – Case Summary Form</w:t>
      </w:r>
      <w:r w:rsidR="00DC6960" w:rsidRPr="00DC6960">
        <w:rPr>
          <w:color w:val="C00000"/>
          <w:sz w:val="20"/>
        </w:rPr>
        <w:t>]</w:t>
      </w:r>
    </w:p>
    <w:p w:rsidR="004648BD" w:rsidRPr="004648BD" w:rsidRDefault="004648BD">
      <w:pPr>
        <w:rPr>
          <w:sz w:val="28"/>
        </w:rPr>
      </w:pPr>
      <w:r w:rsidRPr="004648BD">
        <w:t>Personal documents / tools</w:t>
      </w:r>
      <w:r w:rsidR="00DC6960">
        <w:t xml:space="preserve">: </w:t>
      </w:r>
      <w:r>
        <w:br/>
      </w:r>
      <w:r w:rsidRPr="00DC6960">
        <w:rPr>
          <w:color w:val="0070C0"/>
          <w:sz w:val="20"/>
        </w:rPr>
        <w:t>[File synopsis</w:t>
      </w:r>
      <w:proofErr w:type="gramStart"/>
      <w:r w:rsidRPr="00DC6960">
        <w:rPr>
          <w:color w:val="0070C0"/>
          <w:sz w:val="20"/>
        </w:rPr>
        <w:t>]</w:t>
      </w:r>
      <w:proofErr w:type="gramEnd"/>
      <w:r w:rsidRPr="00DC6960">
        <w:rPr>
          <w:color w:val="0070C0"/>
          <w:sz w:val="20"/>
        </w:rPr>
        <w:br/>
        <w:t>[Client Referral Checklist]</w:t>
      </w:r>
      <w:r w:rsidRPr="00DC6960">
        <w:rPr>
          <w:color w:val="0070C0"/>
          <w:sz w:val="20"/>
        </w:rPr>
        <w:br/>
        <w:t>[Eligibility Assessment Questionnaire]</w:t>
      </w:r>
      <w:r w:rsidRPr="00DC6960">
        <w:rPr>
          <w:color w:val="0070C0"/>
          <w:sz w:val="20"/>
        </w:rPr>
        <w:br/>
        <w:t>[Case Plan and Timeline]</w:t>
      </w:r>
      <w:r w:rsidR="00DC6960" w:rsidRPr="00DC6960">
        <w:rPr>
          <w:color w:val="0070C0"/>
          <w:sz w:val="20"/>
        </w:rPr>
        <w:br/>
        <w:t>[Reporting appointment form]</w:t>
      </w:r>
      <w:r w:rsidR="00DC6960" w:rsidRPr="00DC6960">
        <w:rPr>
          <w:color w:val="0070C0"/>
          <w:sz w:val="20"/>
        </w:rPr>
        <w:br/>
        <w:t>[Reporting appointment case notes – template]</w:t>
      </w:r>
    </w:p>
    <w:p w:rsidR="00DC6960" w:rsidRDefault="00DC6960"/>
    <w:p w:rsidR="00A50B81" w:rsidRDefault="00A50B81"/>
    <w:p w:rsidR="00A50B81" w:rsidRDefault="00A50B81">
      <w:pPr>
        <w:sectPr w:rsidR="00A50B81" w:rsidSect="00DC6960">
          <w:type w:val="continuous"/>
          <w:pgSz w:w="12240" w:h="15840"/>
          <w:pgMar w:top="1440" w:right="1440" w:bottom="1440" w:left="1440" w:header="720" w:footer="720" w:gutter="0"/>
          <w:cols w:num="2" w:space="720"/>
          <w:docGrid w:linePitch="360"/>
        </w:sectPr>
      </w:pPr>
    </w:p>
    <w:p w:rsidR="00A50B81" w:rsidRDefault="00A50B81">
      <w:r>
        <w:t xml:space="preserve">*Official forms are all available on the forms repository. My personal documents / tools will be sent via email to training participants. </w:t>
      </w:r>
    </w:p>
    <w:p w:rsidR="002C1A67" w:rsidRDefault="001A784C">
      <w:r>
        <w:t>+++++++++++++++++++++++++++++++++++++++++++++++++++++++++++++++++++++++++++++++++++++</w:t>
      </w:r>
    </w:p>
    <w:p w:rsidR="005C52B2" w:rsidRPr="003F5AC6" w:rsidRDefault="005C52B2" w:rsidP="005C52B2">
      <w:pPr>
        <w:jc w:val="center"/>
        <w:rPr>
          <w:b/>
          <w:sz w:val="24"/>
        </w:rPr>
      </w:pPr>
      <w:r w:rsidRPr="003F5AC6">
        <w:rPr>
          <w:b/>
          <w:sz w:val="24"/>
        </w:rPr>
        <w:t>ASSESSMENT PHASE</w:t>
      </w:r>
    </w:p>
    <w:p w:rsidR="00EE11DA" w:rsidRDefault="00F176DD" w:rsidP="00EE11DA">
      <w:pPr>
        <w:pStyle w:val="ListParagraph"/>
        <w:numPr>
          <w:ilvl w:val="0"/>
          <w:numId w:val="1"/>
        </w:numPr>
      </w:pPr>
      <w:r>
        <w:t xml:space="preserve">Receive </w:t>
      </w:r>
      <w:r w:rsidR="001A784C">
        <w:t>contact from CLO</w:t>
      </w:r>
      <w:r w:rsidR="00DE230B">
        <w:t xml:space="preserve"> advising abo</w:t>
      </w:r>
      <w:r w:rsidR="001D2422">
        <w:t>ut an upcoming referral.</w:t>
      </w:r>
    </w:p>
    <w:p w:rsidR="00EE11DA" w:rsidRDefault="00EE11DA" w:rsidP="00EE11DA">
      <w:pPr>
        <w:pStyle w:val="ListParagraph"/>
        <w:ind w:left="360"/>
      </w:pPr>
    </w:p>
    <w:p w:rsidR="00EE11DA" w:rsidRDefault="001A784C" w:rsidP="00EE11DA">
      <w:pPr>
        <w:pStyle w:val="ListParagraph"/>
        <w:numPr>
          <w:ilvl w:val="0"/>
          <w:numId w:val="1"/>
        </w:numPr>
      </w:pPr>
      <w:r>
        <w:t>Referral form received</w:t>
      </w:r>
      <w:r w:rsidR="00CE7135">
        <w:t xml:space="preserve"> </w:t>
      </w:r>
      <w:r w:rsidR="00CE7135" w:rsidRPr="00EE11DA">
        <w:rPr>
          <w:color w:val="C00000"/>
        </w:rPr>
        <w:t>[</w:t>
      </w:r>
      <w:r w:rsidR="00CE7135" w:rsidRPr="00EE11DA">
        <w:rPr>
          <w:color w:val="C00000"/>
          <w:u w:val="single"/>
        </w:rPr>
        <w:t>BSF801 – CCMS Referral form</w:t>
      </w:r>
      <w:r w:rsidR="00CE7135" w:rsidRPr="00EE11DA">
        <w:rPr>
          <w:color w:val="C00000"/>
        </w:rPr>
        <w:t>]</w:t>
      </w:r>
      <w:r w:rsidR="001D2422" w:rsidRPr="00EE11DA">
        <w:rPr>
          <w:color w:val="C00000"/>
        </w:rPr>
        <w:t xml:space="preserve"> </w:t>
      </w:r>
      <w:r w:rsidR="001D2422" w:rsidRPr="001D2422">
        <w:t>via email.</w:t>
      </w:r>
    </w:p>
    <w:p w:rsidR="00EE11DA" w:rsidRDefault="00EE11DA" w:rsidP="00EE11DA">
      <w:pPr>
        <w:pStyle w:val="ListParagraph"/>
        <w:ind w:left="360"/>
      </w:pPr>
    </w:p>
    <w:p w:rsidR="00EE11DA" w:rsidRDefault="00A96811" w:rsidP="00EE11DA">
      <w:pPr>
        <w:pStyle w:val="ListParagraph"/>
        <w:numPr>
          <w:ilvl w:val="0"/>
          <w:numId w:val="1"/>
        </w:numPr>
      </w:pPr>
      <w:r>
        <w:t>Create the client’s p</w:t>
      </w:r>
      <w:r w:rsidR="005C52B2">
        <w:t>hysical file</w:t>
      </w:r>
      <w:r w:rsidR="001A784C">
        <w:t xml:space="preserve"> </w:t>
      </w:r>
      <w:r w:rsidR="005C52B2">
        <w:t>(folder, print forms)</w:t>
      </w:r>
      <w:r>
        <w:t>.</w:t>
      </w:r>
    </w:p>
    <w:p w:rsidR="00EE11DA" w:rsidRDefault="00EE11DA" w:rsidP="00EE11DA">
      <w:pPr>
        <w:pStyle w:val="ListParagraph"/>
        <w:ind w:left="360"/>
      </w:pPr>
    </w:p>
    <w:p w:rsidR="00EE11DA" w:rsidRDefault="00A96811" w:rsidP="00EE11DA">
      <w:pPr>
        <w:pStyle w:val="ListParagraph"/>
        <w:numPr>
          <w:ilvl w:val="0"/>
          <w:numId w:val="1"/>
        </w:numPr>
      </w:pPr>
      <w:r>
        <w:t>Create the client’s profile</w:t>
      </w:r>
      <w:r w:rsidR="001E1354">
        <w:t xml:space="preserve"> in</w:t>
      </w:r>
      <w:r w:rsidR="001D2422">
        <w:t xml:space="preserve"> CAMS.</w:t>
      </w:r>
    </w:p>
    <w:p w:rsidR="00EE11DA" w:rsidRDefault="00EE11DA" w:rsidP="00EE11DA">
      <w:pPr>
        <w:pStyle w:val="ListParagraph"/>
        <w:ind w:left="360"/>
      </w:pPr>
    </w:p>
    <w:p w:rsidR="00EE11DA" w:rsidRPr="00EE11DA" w:rsidRDefault="00A34C2E" w:rsidP="00EE11DA">
      <w:pPr>
        <w:pStyle w:val="ListParagraph"/>
        <w:numPr>
          <w:ilvl w:val="0"/>
          <w:numId w:val="1"/>
        </w:numPr>
      </w:pPr>
      <w:r w:rsidRPr="00EE11DA">
        <w:rPr>
          <w:i/>
          <w:color w:val="808080" w:themeColor="background1" w:themeShade="80"/>
        </w:rPr>
        <w:lastRenderedPageBreak/>
        <w:t xml:space="preserve">(If your client is a High-risk and referred for housing, give the housing coordinator a quick email or phone call to let them know that a potential resident for their program has just been referred to you). </w:t>
      </w:r>
    </w:p>
    <w:p w:rsidR="00EE11DA" w:rsidRPr="00EE11DA" w:rsidRDefault="00EE11DA" w:rsidP="00EE11DA">
      <w:pPr>
        <w:pStyle w:val="ListParagraph"/>
        <w:ind w:left="360"/>
      </w:pPr>
    </w:p>
    <w:p w:rsidR="00EE11DA" w:rsidRDefault="00BF2A60" w:rsidP="00EE11DA">
      <w:pPr>
        <w:pStyle w:val="ListParagraph"/>
        <w:numPr>
          <w:ilvl w:val="0"/>
          <w:numId w:val="1"/>
        </w:numPr>
      </w:pPr>
      <w:r>
        <w:t xml:space="preserve">Create and start filling an electronic document that contains </w:t>
      </w:r>
      <w:r w:rsidR="00D3337B">
        <w:t>a synopsis</w:t>
      </w:r>
      <w:r>
        <w:t xml:space="preserve"> of the client’s profile and their needs </w:t>
      </w:r>
      <w:r w:rsidRPr="00EE11DA">
        <w:rPr>
          <w:color w:val="0070C0"/>
        </w:rPr>
        <w:t>[File synopsis]</w:t>
      </w:r>
      <w:r w:rsidRPr="00BF2A60">
        <w:t>.</w:t>
      </w:r>
      <w:r w:rsidR="00774DDE">
        <w:t xml:space="preserve"> </w:t>
      </w:r>
      <w:r w:rsidR="00EE11DA">
        <w:t>Periodically</w:t>
      </w:r>
      <w:r w:rsidR="00774DDE">
        <w:t xml:space="preserve"> update this document during </w:t>
      </w:r>
      <w:r w:rsidR="00EE11DA">
        <w:t xml:space="preserve">all phases of Case Management; it will act as a “tombstone” cheat sheet for the client. </w:t>
      </w:r>
    </w:p>
    <w:p w:rsidR="00EE11DA" w:rsidRDefault="00EE11DA" w:rsidP="00EE11DA">
      <w:pPr>
        <w:pStyle w:val="ListParagraph"/>
        <w:ind w:left="360"/>
      </w:pPr>
    </w:p>
    <w:p w:rsidR="00EE11DA" w:rsidRDefault="00F176DD" w:rsidP="00EE11DA">
      <w:pPr>
        <w:pStyle w:val="ListParagraph"/>
        <w:numPr>
          <w:ilvl w:val="0"/>
          <w:numId w:val="1"/>
        </w:numPr>
      </w:pPr>
      <w:r>
        <w:t xml:space="preserve">Gather information </w:t>
      </w:r>
      <w:r w:rsidR="003F5AC6">
        <w:t>from CLO and from client’s CBSA file. Use a checklist to go over information that is necessary for all clients and to rule out majo</w:t>
      </w:r>
      <w:r w:rsidR="00BF2A60">
        <w:t>r impediments to CCMS enrolment</w:t>
      </w:r>
      <w:r w:rsidR="003F5AC6" w:rsidRPr="00EE11DA">
        <w:rPr>
          <w:color w:val="00B050"/>
        </w:rPr>
        <w:t xml:space="preserve"> </w:t>
      </w:r>
      <w:r w:rsidR="00976B76" w:rsidRPr="00EE11DA">
        <w:rPr>
          <w:color w:val="0070C0"/>
        </w:rPr>
        <w:t>[Client Referral Checklist]</w:t>
      </w:r>
      <w:r w:rsidR="00976B76" w:rsidRPr="00976B76">
        <w:t xml:space="preserve">. </w:t>
      </w:r>
    </w:p>
    <w:p w:rsidR="00EE11DA" w:rsidRDefault="003F5AC6" w:rsidP="00EE11DA">
      <w:pPr>
        <w:pStyle w:val="ListParagraph"/>
        <w:numPr>
          <w:ilvl w:val="1"/>
          <w:numId w:val="1"/>
        </w:numPr>
      </w:pPr>
      <w:r>
        <w:t>Ideally, meet with the C</w:t>
      </w:r>
      <w:r w:rsidR="00D3337B">
        <w:t xml:space="preserve">LO and Case Officer at the regional CBSA office </w:t>
      </w:r>
      <w:r w:rsidR="00EE11DA">
        <w:t xml:space="preserve">to discuss the case. If </w:t>
      </w:r>
      <w:r>
        <w:t xml:space="preserve">possible, ask to </w:t>
      </w:r>
      <w:r w:rsidR="00976B76">
        <w:t>see the physical file and to get copies of important docs, su</w:t>
      </w:r>
      <w:r w:rsidR="00EE11DA">
        <w:t xml:space="preserve">ch as a CSC </w:t>
      </w:r>
      <w:r w:rsidR="00976B76">
        <w:t xml:space="preserve">Correctional Plan. </w:t>
      </w:r>
    </w:p>
    <w:p w:rsidR="00EE11DA" w:rsidRDefault="00EE11DA" w:rsidP="00EE11DA">
      <w:pPr>
        <w:pStyle w:val="ListParagraph"/>
        <w:ind w:left="1080"/>
      </w:pPr>
    </w:p>
    <w:p w:rsidR="00EE11DA" w:rsidRDefault="00100FDA" w:rsidP="00EE11DA">
      <w:pPr>
        <w:pStyle w:val="ListParagraph"/>
        <w:numPr>
          <w:ilvl w:val="0"/>
          <w:numId w:val="1"/>
        </w:numPr>
      </w:pPr>
      <w:r>
        <w:t>R</w:t>
      </w:r>
      <w:r w:rsidR="003625D9">
        <w:t>eview all of the information you have</w:t>
      </w:r>
      <w:r>
        <w:t xml:space="preserve"> about the client.</w:t>
      </w:r>
      <w:r w:rsidR="003625D9">
        <w:t xml:space="preserve"> Then, d</w:t>
      </w:r>
      <w:r w:rsidR="001A784C">
        <w:t>raft</w:t>
      </w:r>
      <w:r w:rsidR="003625D9">
        <w:t xml:space="preserve"> the</w:t>
      </w:r>
      <w:r w:rsidR="001A784C">
        <w:t xml:space="preserve"> 1</w:t>
      </w:r>
      <w:r w:rsidR="001A784C" w:rsidRPr="00EE11DA">
        <w:rPr>
          <w:vertAlign w:val="superscript"/>
        </w:rPr>
        <w:t>st</w:t>
      </w:r>
      <w:r w:rsidR="001A784C">
        <w:t xml:space="preserve"> set of questions</w:t>
      </w:r>
      <w:r w:rsidR="003625D9">
        <w:t xml:space="preserve"> you have </w:t>
      </w:r>
      <w:r w:rsidR="001E1354">
        <w:t>about</w:t>
      </w:r>
      <w:r w:rsidR="003625D9">
        <w:t xml:space="preserve"> this client </w:t>
      </w:r>
      <w:r>
        <w:t>and send</w:t>
      </w:r>
      <w:r w:rsidR="001A784C">
        <w:t xml:space="preserve"> them to</w:t>
      </w:r>
      <w:r>
        <w:t xml:space="preserve"> the</w:t>
      </w:r>
      <w:r w:rsidR="001A784C">
        <w:t xml:space="preserve"> CLO</w:t>
      </w:r>
      <w:r>
        <w:t xml:space="preserve"> via email. </w:t>
      </w:r>
    </w:p>
    <w:p w:rsidR="00EE11DA" w:rsidRDefault="00153BB8" w:rsidP="00EE11DA">
      <w:pPr>
        <w:pStyle w:val="ListParagraph"/>
        <w:numPr>
          <w:ilvl w:val="1"/>
          <w:numId w:val="1"/>
        </w:numPr>
      </w:pPr>
      <w:r>
        <w:t xml:space="preserve">Use your file synopsis notes </w:t>
      </w:r>
      <w:r w:rsidRPr="00EE11DA">
        <w:rPr>
          <w:color w:val="0070C0"/>
        </w:rPr>
        <w:t xml:space="preserve">[File Synopsis] </w:t>
      </w:r>
      <w:r>
        <w:t xml:space="preserve">to create a </w:t>
      </w:r>
      <w:r w:rsidR="009A17F8">
        <w:t xml:space="preserve">new </w:t>
      </w:r>
      <w:r>
        <w:t>word document that you can send directly to your CLO</w:t>
      </w:r>
      <w:r w:rsidR="001E1354">
        <w:t xml:space="preserve"> which will contain your questions</w:t>
      </w:r>
      <w:r>
        <w:t xml:space="preserve">. Keep the topics </w:t>
      </w:r>
      <w:r w:rsidR="00EE11DA">
        <w:t xml:space="preserve">of your questions </w:t>
      </w:r>
      <w:r>
        <w:t xml:space="preserve">separated with the same sub-titles </w:t>
      </w:r>
      <w:r w:rsidR="009A17F8">
        <w:t>and</w:t>
      </w:r>
      <w:r w:rsidR="001E1354">
        <w:t xml:space="preserve"> </w:t>
      </w:r>
      <w:r w:rsidR="009A17F8">
        <w:t xml:space="preserve">in the same order </w:t>
      </w:r>
      <w:r>
        <w:t xml:space="preserve">as in the </w:t>
      </w:r>
      <w:r w:rsidR="00A34C2E" w:rsidRPr="00EE11DA">
        <w:rPr>
          <w:color w:val="0070C0"/>
        </w:rPr>
        <w:t xml:space="preserve">[File </w:t>
      </w:r>
      <w:r w:rsidRPr="00EE11DA">
        <w:rPr>
          <w:color w:val="0070C0"/>
        </w:rPr>
        <w:t xml:space="preserve">Synopsis] </w:t>
      </w:r>
      <w:r>
        <w:t xml:space="preserve">document. </w:t>
      </w:r>
    </w:p>
    <w:p w:rsidR="00EE11DA" w:rsidRDefault="00EE11DA" w:rsidP="00EE11DA">
      <w:pPr>
        <w:pStyle w:val="ListParagraph"/>
        <w:ind w:left="1080"/>
      </w:pPr>
    </w:p>
    <w:p w:rsidR="00EE11DA" w:rsidRDefault="00100FDA" w:rsidP="00EE11DA">
      <w:pPr>
        <w:pStyle w:val="ListParagraph"/>
        <w:numPr>
          <w:ilvl w:val="0"/>
          <w:numId w:val="1"/>
        </w:numPr>
      </w:pPr>
      <w:r>
        <w:t>Review the answers provided by the CLO and then</w:t>
      </w:r>
      <w:r w:rsidR="001A784C">
        <w:t xml:space="preserve"> potentially send </w:t>
      </w:r>
      <w:r>
        <w:t xml:space="preserve">a </w:t>
      </w:r>
      <w:r w:rsidR="001A784C">
        <w:t>2</w:t>
      </w:r>
      <w:r w:rsidR="001A784C" w:rsidRPr="00EE11DA">
        <w:rPr>
          <w:vertAlign w:val="superscript"/>
        </w:rPr>
        <w:t>nd</w:t>
      </w:r>
      <w:r w:rsidR="001A784C">
        <w:t xml:space="preserve"> set of follow-up questions</w:t>
      </w:r>
      <w:r>
        <w:t>.</w:t>
      </w:r>
    </w:p>
    <w:p w:rsidR="00EE11DA" w:rsidRDefault="00EE11DA" w:rsidP="00EE11DA">
      <w:pPr>
        <w:pStyle w:val="ListParagraph"/>
        <w:ind w:left="360"/>
      </w:pPr>
    </w:p>
    <w:p w:rsidR="00855217" w:rsidRPr="00855217" w:rsidRDefault="001A784C" w:rsidP="00EE11DA">
      <w:pPr>
        <w:pStyle w:val="ListParagraph"/>
        <w:numPr>
          <w:ilvl w:val="0"/>
          <w:numId w:val="1"/>
        </w:numPr>
      </w:pPr>
      <w:r w:rsidRPr="00EE11DA">
        <w:rPr>
          <w:i/>
          <w:color w:val="808080" w:themeColor="background1" w:themeShade="80"/>
        </w:rPr>
        <w:t xml:space="preserve">(If </w:t>
      </w:r>
      <w:r w:rsidR="00A34C2E" w:rsidRPr="00EE11DA">
        <w:rPr>
          <w:i/>
          <w:color w:val="808080" w:themeColor="background1" w:themeShade="80"/>
        </w:rPr>
        <w:t>your client is a High-risk and</w:t>
      </w:r>
      <w:r w:rsidRPr="00EE11DA">
        <w:rPr>
          <w:i/>
          <w:color w:val="808080" w:themeColor="background1" w:themeShade="80"/>
        </w:rPr>
        <w:t xml:space="preserve"> referred for housing, meet </w:t>
      </w:r>
      <w:r w:rsidR="00A34C2E" w:rsidRPr="00EE11DA">
        <w:rPr>
          <w:i/>
          <w:color w:val="808080" w:themeColor="background1" w:themeShade="80"/>
        </w:rPr>
        <w:t>/ discuss with the</w:t>
      </w:r>
      <w:r w:rsidR="00100FDA" w:rsidRPr="00EE11DA">
        <w:rPr>
          <w:i/>
          <w:color w:val="808080" w:themeColor="background1" w:themeShade="80"/>
        </w:rPr>
        <w:t xml:space="preserve"> housing coordinator </w:t>
      </w:r>
      <w:r w:rsidR="00F176DD" w:rsidRPr="00EE11DA">
        <w:rPr>
          <w:i/>
          <w:color w:val="808080" w:themeColor="background1" w:themeShade="80"/>
        </w:rPr>
        <w:t>at this point; present synopsis o</w:t>
      </w:r>
      <w:r w:rsidR="00100FDA" w:rsidRPr="00EE11DA">
        <w:rPr>
          <w:i/>
          <w:color w:val="808080" w:themeColor="background1" w:themeShade="80"/>
        </w:rPr>
        <w:t xml:space="preserve">f the client to the </w:t>
      </w:r>
      <w:r w:rsidR="00855217">
        <w:rPr>
          <w:i/>
          <w:color w:val="808080" w:themeColor="background1" w:themeShade="80"/>
        </w:rPr>
        <w:t>coordinator.</w:t>
      </w:r>
    </w:p>
    <w:p w:rsidR="00855217" w:rsidRPr="00855217" w:rsidRDefault="001A784C" w:rsidP="00855217">
      <w:pPr>
        <w:pStyle w:val="ListParagraph"/>
        <w:numPr>
          <w:ilvl w:val="1"/>
          <w:numId w:val="1"/>
        </w:numPr>
      </w:pPr>
      <w:r w:rsidRPr="00EE11DA">
        <w:rPr>
          <w:i/>
          <w:color w:val="808080" w:themeColor="background1" w:themeShade="80"/>
        </w:rPr>
        <w:t>Potentially send 3</w:t>
      </w:r>
      <w:r w:rsidRPr="00EE11DA">
        <w:rPr>
          <w:i/>
          <w:color w:val="808080" w:themeColor="background1" w:themeShade="80"/>
          <w:vertAlign w:val="superscript"/>
        </w:rPr>
        <w:t>rd</w:t>
      </w:r>
      <w:r w:rsidRPr="00EE11DA">
        <w:rPr>
          <w:i/>
          <w:color w:val="808080" w:themeColor="background1" w:themeShade="80"/>
        </w:rPr>
        <w:t xml:space="preserve"> set of questions</w:t>
      </w:r>
      <w:r w:rsidR="002C1A67" w:rsidRPr="00EE11DA">
        <w:rPr>
          <w:i/>
          <w:color w:val="808080" w:themeColor="background1" w:themeShade="80"/>
        </w:rPr>
        <w:t xml:space="preserve"> to your CLO</w:t>
      </w:r>
      <w:r w:rsidR="00F176DD" w:rsidRPr="00EE11DA">
        <w:rPr>
          <w:i/>
          <w:color w:val="808080" w:themeColor="background1" w:themeShade="80"/>
        </w:rPr>
        <w:t xml:space="preserve"> that were</w:t>
      </w:r>
      <w:r w:rsidR="00855217">
        <w:rPr>
          <w:i/>
          <w:color w:val="808080" w:themeColor="background1" w:themeShade="80"/>
        </w:rPr>
        <w:t xml:space="preserve"> brought up during your meeting </w:t>
      </w:r>
      <w:r w:rsidR="00A34C2E" w:rsidRPr="00EE11DA">
        <w:rPr>
          <w:i/>
          <w:color w:val="808080" w:themeColor="background1" w:themeShade="80"/>
        </w:rPr>
        <w:t>wi</w:t>
      </w:r>
      <w:r w:rsidR="00855217">
        <w:rPr>
          <w:i/>
          <w:color w:val="808080" w:themeColor="background1" w:themeShade="80"/>
        </w:rPr>
        <w:t>th the housing coordinator.</w:t>
      </w:r>
    </w:p>
    <w:p w:rsidR="00855217" w:rsidRPr="00855217" w:rsidRDefault="00A34C2E" w:rsidP="00855217">
      <w:pPr>
        <w:pStyle w:val="ListParagraph"/>
        <w:numPr>
          <w:ilvl w:val="1"/>
          <w:numId w:val="1"/>
        </w:numPr>
      </w:pPr>
      <w:r w:rsidRPr="00EE11DA">
        <w:rPr>
          <w:i/>
          <w:color w:val="808080" w:themeColor="background1" w:themeShade="80"/>
        </w:rPr>
        <w:t>From this point forward, keep the housing coordinator up to date on th</w:t>
      </w:r>
      <w:r w:rsidR="00855217">
        <w:rPr>
          <w:i/>
          <w:color w:val="808080" w:themeColor="background1" w:themeShade="80"/>
        </w:rPr>
        <w:t xml:space="preserve">e progress made </w:t>
      </w:r>
      <w:r w:rsidRPr="00EE11DA">
        <w:rPr>
          <w:i/>
          <w:color w:val="808080" w:themeColor="background1" w:themeShade="80"/>
        </w:rPr>
        <w:t xml:space="preserve">through the assessment and enrolment phases. </w:t>
      </w:r>
    </w:p>
    <w:p w:rsidR="00855217" w:rsidRPr="00855217" w:rsidRDefault="00855217" w:rsidP="00855217">
      <w:pPr>
        <w:pStyle w:val="ListParagraph"/>
        <w:ind w:left="1080"/>
      </w:pPr>
    </w:p>
    <w:p w:rsidR="00855217" w:rsidRDefault="001A784C" w:rsidP="00855217">
      <w:pPr>
        <w:pStyle w:val="ListParagraph"/>
        <w:numPr>
          <w:ilvl w:val="0"/>
          <w:numId w:val="1"/>
        </w:numPr>
      </w:pPr>
      <w:r>
        <w:t>Contact who you need to in order to schedule an assessment interview with the client</w:t>
      </w:r>
      <w:r w:rsidR="00F176DD">
        <w:t xml:space="preserve"> (provincial jail staff, IHC staff or your CLO)</w:t>
      </w:r>
      <w:r w:rsidR="00BF2A60">
        <w:t>.</w:t>
      </w:r>
    </w:p>
    <w:p w:rsidR="00657054" w:rsidRPr="00657054" w:rsidRDefault="00921F65" w:rsidP="00657054">
      <w:pPr>
        <w:pStyle w:val="ListParagraph"/>
        <w:numPr>
          <w:ilvl w:val="1"/>
          <w:numId w:val="1"/>
        </w:numPr>
      </w:pPr>
      <w:r w:rsidRPr="00855217">
        <w:rPr>
          <w:color w:val="808080" w:themeColor="background1" w:themeShade="80"/>
        </w:rPr>
        <w:t>If the client is High-Risk / referred for housing, check with the Housing Coordina</w:t>
      </w:r>
      <w:r w:rsidR="00855217">
        <w:rPr>
          <w:color w:val="808080" w:themeColor="background1" w:themeShade="80"/>
        </w:rPr>
        <w:t xml:space="preserve">tor to see if </w:t>
      </w:r>
      <w:r w:rsidRPr="00855217">
        <w:rPr>
          <w:color w:val="808080" w:themeColor="background1" w:themeShade="80"/>
        </w:rPr>
        <w:t xml:space="preserve">they want to sit in on the assessment interview; this is current practice in Ottawa now. </w:t>
      </w:r>
    </w:p>
    <w:p w:rsidR="00657054" w:rsidRPr="00657054" w:rsidRDefault="00657054" w:rsidP="00657054">
      <w:pPr>
        <w:pStyle w:val="ListParagraph"/>
        <w:ind w:left="1080"/>
      </w:pPr>
    </w:p>
    <w:p w:rsidR="00657054" w:rsidRDefault="00774DDE" w:rsidP="00657054">
      <w:pPr>
        <w:pStyle w:val="ListParagraph"/>
        <w:numPr>
          <w:ilvl w:val="0"/>
          <w:numId w:val="1"/>
        </w:numPr>
      </w:pPr>
      <w:r>
        <w:t>Prepare fo</w:t>
      </w:r>
      <w:r w:rsidR="00657054">
        <w:t>r the assessment interview:</w:t>
      </w:r>
    </w:p>
    <w:p w:rsidR="00657054" w:rsidRDefault="002C1A67" w:rsidP="00657054">
      <w:pPr>
        <w:pStyle w:val="ListParagraph"/>
        <w:numPr>
          <w:ilvl w:val="1"/>
          <w:numId w:val="1"/>
        </w:numPr>
      </w:pPr>
      <w:r>
        <w:t>Review all of the information you have</w:t>
      </w:r>
      <w:r w:rsidR="00F176DD">
        <w:t xml:space="preserve"> on file about the client so fa</w:t>
      </w:r>
      <w:r w:rsidR="00BF2A60">
        <w:t xml:space="preserve">r. </w:t>
      </w:r>
    </w:p>
    <w:p w:rsidR="00A94F69" w:rsidRDefault="00A34B7C" w:rsidP="00657054">
      <w:pPr>
        <w:pStyle w:val="ListParagraph"/>
        <w:numPr>
          <w:ilvl w:val="1"/>
          <w:numId w:val="1"/>
        </w:numPr>
      </w:pPr>
      <w:r>
        <w:t>S</w:t>
      </w:r>
      <w:r w:rsidR="00BF2A60">
        <w:t>tart drafting a list of all 3</w:t>
      </w:r>
      <w:r w:rsidR="00BF2A60" w:rsidRPr="00657054">
        <w:rPr>
          <w:vertAlign w:val="superscript"/>
        </w:rPr>
        <w:t>rd</w:t>
      </w:r>
      <w:r w:rsidR="00BF2A60">
        <w:t xml:space="preserve"> parties you will want to speak to. You will likely need to get names and contact information for these people from the client and/or their counsel or representative. </w:t>
      </w:r>
    </w:p>
    <w:p w:rsidR="00A94F69" w:rsidRDefault="00774DDE" w:rsidP="00657054">
      <w:pPr>
        <w:pStyle w:val="ListParagraph"/>
        <w:numPr>
          <w:ilvl w:val="1"/>
          <w:numId w:val="1"/>
        </w:numPr>
      </w:pPr>
      <w:r>
        <w:t>If the client requires secure housing, print a copy of the rules of the residence to bring with you</w:t>
      </w:r>
      <w:r w:rsidR="00A94F69">
        <w:t>.</w:t>
      </w:r>
    </w:p>
    <w:p w:rsidR="00F176DD" w:rsidRDefault="00F176DD" w:rsidP="00657054">
      <w:pPr>
        <w:pStyle w:val="ListParagraph"/>
        <w:numPr>
          <w:ilvl w:val="1"/>
          <w:numId w:val="1"/>
        </w:numPr>
      </w:pPr>
      <w:r>
        <w:lastRenderedPageBreak/>
        <w:t>Make adjustments or additions to your assessment questionnaire</w:t>
      </w:r>
      <w:r w:rsidR="00774DDE">
        <w:t>s</w:t>
      </w:r>
      <w:r>
        <w:t xml:space="preserve"> </w:t>
      </w:r>
      <w:r w:rsidR="00774DDE" w:rsidRPr="00657054">
        <w:rPr>
          <w:color w:val="0070C0"/>
        </w:rPr>
        <w:t xml:space="preserve">[Eligibility Assessment </w:t>
      </w:r>
      <w:r w:rsidR="00774DDE" w:rsidRPr="00657054">
        <w:rPr>
          <w:color w:val="0070C0"/>
        </w:rPr>
        <w:br/>
        <w:t xml:space="preserve">Questionnaire] </w:t>
      </w:r>
      <w:r w:rsidR="00774DDE" w:rsidRPr="00657054">
        <w:rPr>
          <w:rFonts w:cstheme="minorHAnsi"/>
        </w:rPr>
        <w:t>and</w:t>
      </w:r>
      <w:r w:rsidR="00774DDE" w:rsidRPr="00657054">
        <w:rPr>
          <w:rFonts w:cstheme="minorHAnsi"/>
          <w:color w:val="0070C0"/>
        </w:rPr>
        <w:t xml:space="preserve"> </w:t>
      </w:r>
      <w:r w:rsidR="00774DDE" w:rsidRPr="00657054">
        <w:rPr>
          <w:rFonts w:cstheme="minorHAnsi"/>
          <w:color w:val="C00000"/>
        </w:rPr>
        <w:t>[</w:t>
      </w:r>
      <w:hyperlink r:id="rId9" w:history="1">
        <w:r w:rsidR="00774DDE" w:rsidRPr="00657054">
          <w:rPr>
            <w:rStyle w:val="Hyperlink"/>
            <w:rFonts w:cstheme="minorHAnsi"/>
            <w:color w:val="C00000"/>
            <w:shd w:val="clear" w:color="auto" w:fill="FFFFFF"/>
          </w:rPr>
          <w:t>JHS CCMS Eligibility Assessment &amp; Intake Form</w:t>
        </w:r>
      </w:hyperlink>
      <w:r w:rsidR="00774DDE" w:rsidRPr="00657054">
        <w:rPr>
          <w:rFonts w:cstheme="minorHAnsi"/>
          <w:color w:val="C00000"/>
        </w:rPr>
        <w:t>]</w:t>
      </w:r>
      <w:r w:rsidR="00774DDE" w:rsidRPr="00657054">
        <w:rPr>
          <w:color w:val="C00000"/>
        </w:rPr>
        <w:t xml:space="preserve"> </w:t>
      </w:r>
      <w:r>
        <w:t xml:space="preserve">in order to cover as much as possible </w:t>
      </w:r>
      <w:r w:rsidR="00A34B7C">
        <w:t xml:space="preserve">and not miss important topics </w:t>
      </w:r>
      <w:r>
        <w:t xml:space="preserve">when you meet with the client. </w:t>
      </w:r>
    </w:p>
    <w:p w:rsidR="00A94F69" w:rsidRDefault="00674E8A" w:rsidP="00A94F69">
      <w:r>
        <w:rPr>
          <w:rFonts w:cstheme="minorHAnsi"/>
        </w:rPr>
        <w:t>●</w:t>
      </w:r>
      <w:r>
        <w:t xml:space="preserve"> </w:t>
      </w:r>
      <w:r w:rsidR="002C1A67">
        <w:t xml:space="preserve">Conduct in-person </w:t>
      </w:r>
      <w:r w:rsidR="00F176DD">
        <w:t xml:space="preserve">(ideal) </w:t>
      </w:r>
      <w:r w:rsidR="002C1A67">
        <w:t>or telephone assessment intervie</w:t>
      </w:r>
      <w:r w:rsidR="00F176DD">
        <w:t xml:space="preserve">w with client on-one-one </w:t>
      </w:r>
      <w:r w:rsidR="002C1A67" w:rsidRPr="00E05020">
        <w:rPr>
          <w:color w:val="808080" w:themeColor="background1" w:themeShade="80"/>
        </w:rPr>
        <w:t>or accompanied by the housing coo</w:t>
      </w:r>
      <w:r w:rsidR="00A34B7C" w:rsidRPr="00E05020">
        <w:rPr>
          <w:color w:val="808080" w:themeColor="background1" w:themeShade="80"/>
        </w:rPr>
        <w:t>rdinator</w:t>
      </w:r>
      <w:r w:rsidR="00A34B7C">
        <w:t>. Client’s counsel and/or representative</w:t>
      </w:r>
      <w:r w:rsidR="00A94F69">
        <w:t xml:space="preserve"> might also be present. </w:t>
      </w:r>
    </w:p>
    <w:p w:rsidR="00A94F69" w:rsidRDefault="00A34B7C" w:rsidP="00A94F69">
      <w:pPr>
        <w:pStyle w:val="ListParagraph"/>
        <w:numPr>
          <w:ilvl w:val="0"/>
          <w:numId w:val="3"/>
        </w:numPr>
      </w:pPr>
      <w:r>
        <w:t>Have</w:t>
      </w:r>
      <w:r w:rsidR="002C1A67">
        <w:t xml:space="preserve"> </w:t>
      </w:r>
      <w:r>
        <w:t xml:space="preserve">the </w:t>
      </w:r>
      <w:r w:rsidR="002C1A67">
        <w:t xml:space="preserve">client sign </w:t>
      </w:r>
      <w:r>
        <w:t xml:space="preserve">the Release of Information form </w:t>
      </w:r>
      <w:r w:rsidRPr="00A94F69">
        <w:rPr>
          <w:color w:val="C00000"/>
        </w:rPr>
        <w:t>[</w:t>
      </w:r>
      <w:r w:rsidRPr="00A94F69">
        <w:rPr>
          <w:color w:val="C00000"/>
          <w:u w:val="single"/>
        </w:rPr>
        <w:t>J</w:t>
      </w:r>
      <w:r w:rsidR="00C6429D">
        <w:rPr>
          <w:color w:val="C00000"/>
          <w:u w:val="single"/>
        </w:rPr>
        <w:t xml:space="preserve">HS CCMS Consent for Release of  </w:t>
      </w:r>
      <w:r w:rsidRPr="00A94F69">
        <w:rPr>
          <w:color w:val="C00000"/>
          <w:u w:val="single"/>
        </w:rPr>
        <w:t>Information form</w:t>
      </w:r>
      <w:r w:rsidRPr="00A94F69">
        <w:rPr>
          <w:color w:val="C00000"/>
        </w:rPr>
        <w:t>]</w:t>
      </w:r>
      <w:r w:rsidR="00C6429D" w:rsidRPr="00C6429D">
        <w:t>.</w:t>
      </w:r>
    </w:p>
    <w:p w:rsidR="003845C1" w:rsidRPr="003845C1" w:rsidRDefault="00A94F69" w:rsidP="00A94F69">
      <w:pPr>
        <w:pStyle w:val="ListParagraph"/>
        <w:numPr>
          <w:ilvl w:val="0"/>
          <w:numId w:val="3"/>
        </w:numPr>
      </w:pPr>
      <w:r>
        <w:t>T</w:t>
      </w:r>
      <w:r w:rsidR="00F176DD">
        <w:t>ake good</w:t>
      </w:r>
      <w:r w:rsidR="002A7CD1">
        <w:t>, detailed</w:t>
      </w:r>
      <w:r w:rsidR="00F176DD">
        <w:t xml:space="preserve"> notes</w:t>
      </w:r>
      <w:r w:rsidR="00A34B7C">
        <w:t xml:space="preserve"> in </w:t>
      </w:r>
      <w:r w:rsidR="00A34B7C" w:rsidRPr="004648BD">
        <w:t xml:space="preserve">the </w:t>
      </w:r>
      <w:r w:rsidR="00A34B7C" w:rsidRPr="00A94F69">
        <w:rPr>
          <w:color w:val="0070C0"/>
        </w:rPr>
        <w:t xml:space="preserve">[Eligibility Assessment Questionnaire] </w:t>
      </w:r>
      <w:r w:rsidR="00A34B7C" w:rsidRPr="00A94F69">
        <w:rPr>
          <w:rFonts w:cstheme="minorHAnsi"/>
        </w:rPr>
        <w:t>and</w:t>
      </w:r>
      <w:r w:rsidR="00A34B7C" w:rsidRPr="00A94F69">
        <w:rPr>
          <w:rFonts w:cstheme="minorHAnsi"/>
          <w:color w:val="0070C0"/>
        </w:rPr>
        <w:t xml:space="preserve"> </w:t>
      </w:r>
      <w:r w:rsidR="00A34B7C" w:rsidRPr="00A94F69">
        <w:rPr>
          <w:rFonts w:cstheme="minorHAnsi"/>
          <w:color w:val="C00000"/>
        </w:rPr>
        <w:t>[</w:t>
      </w:r>
      <w:hyperlink r:id="rId10" w:history="1">
        <w:r w:rsidR="00A34B7C" w:rsidRPr="00A94F69">
          <w:rPr>
            <w:rStyle w:val="Hyperlink"/>
            <w:rFonts w:cstheme="minorHAnsi"/>
            <w:color w:val="C00000"/>
            <w:shd w:val="clear" w:color="auto" w:fill="FFFFFF"/>
          </w:rPr>
          <w:t>JHS CCMS Eligibility</w:t>
        </w:r>
        <w:r>
          <w:rPr>
            <w:rStyle w:val="Hyperlink"/>
            <w:rFonts w:cstheme="minorHAnsi"/>
            <w:color w:val="C00000"/>
            <w:u w:val="none"/>
            <w:shd w:val="clear" w:color="auto" w:fill="FFFFFF"/>
          </w:rPr>
          <w:t xml:space="preserve"> </w:t>
        </w:r>
        <w:r w:rsidR="00A34B7C" w:rsidRPr="00A94F69">
          <w:rPr>
            <w:rStyle w:val="Hyperlink"/>
            <w:rFonts w:cstheme="minorHAnsi"/>
            <w:color w:val="C00000"/>
            <w:shd w:val="clear" w:color="auto" w:fill="FFFFFF"/>
          </w:rPr>
          <w:t>Assessment &amp; Intake Form</w:t>
        </w:r>
      </w:hyperlink>
      <w:r w:rsidR="00A34B7C" w:rsidRPr="00A94F69">
        <w:rPr>
          <w:rFonts w:cstheme="minorHAnsi"/>
          <w:color w:val="C00000"/>
        </w:rPr>
        <w:t>]</w:t>
      </w:r>
      <w:r w:rsidR="003845C1" w:rsidRPr="00C6429D">
        <w:rPr>
          <w:rFonts w:cstheme="minorHAnsi"/>
        </w:rPr>
        <w:t>.</w:t>
      </w:r>
    </w:p>
    <w:p w:rsidR="003845C1" w:rsidRPr="003845C1" w:rsidRDefault="00A34B7C" w:rsidP="00A94F69">
      <w:pPr>
        <w:pStyle w:val="ListParagraph"/>
        <w:numPr>
          <w:ilvl w:val="0"/>
          <w:numId w:val="3"/>
        </w:numPr>
      </w:pPr>
      <w:r w:rsidRPr="00A94F69">
        <w:rPr>
          <w:rFonts w:cstheme="minorHAnsi"/>
        </w:rPr>
        <w:t xml:space="preserve">If applicable, go over the printed copy of the residential rules with the client. </w:t>
      </w:r>
    </w:p>
    <w:p w:rsidR="003845C1" w:rsidRPr="003845C1" w:rsidRDefault="007E3FCB" w:rsidP="00A94F69">
      <w:pPr>
        <w:pStyle w:val="ListParagraph"/>
        <w:numPr>
          <w:ilvl w:val="0"/>
          <w:numId w:val="3"/>
        </w:numPr>
      </w:pPr>
      <w:r w:rsidRPr="00A94F69">
        <w:rPr>
          <w:rFonts w:cstheme="minorHAnsi"/>
        </w:rPr>
        <w:t>Get as much contact information as you can regarding any 3</w:t>
      </w:r>
      <w:r w:rsidRPr="00A94F69">
        <w:rPr>
          <w:rFonts w:cstheme="minorHAnsi"/>
          <w:vertAlign w:val="superscript"/>
        </w:rPr>
        <w:t>rd</w:t>
      </w:r>
      <w:r w:rsidRPr="00A94F69">
        <w:rPr>
          <w:rFonts w:cstheme="minorHAnsi"/>
        </w:rPr>
        <w:t xml:space="preserve"> party contacts. </w:t>
      </w:r>
    </w:p>
    <w:p w:rsidR="003845C1" w:rsidRPr="003845C1" w:rsidRDefault="007E3FCB" w:rsidP="00A94F69">
      <w:pPr>
        <w:pStyle w:val="ListParagraph"/>
        <w:numPr>
          <w:ilvl w:val="0"/>
          <w:numId w:val="3"/>
        </w:numPr>
      </w:pPr>
      <w:r w:rsidRPr="00A94F69">
        <w:rPr>
          <w:rFonts w:cstheme="minorHAnsi"/>
        </w:rPr>
        <w:t xml:space="preserve">Ask the client if they think there’s anyone </w:t>
      </w:r>
      <w:r w:rsidR="003845C1">
        <w:rPr>
          <w:rFonts w:cstheme="minorHAnsi"/>
        </w:rPr>
        <w:t xml:space="preserve">else </w:t>
      </w:r>
      <w:r w:rsidRPr="00A94F69">
        <w:rPr>
          <w:rFonts w:cstheme="minorHAnsi"/>
        </w:rPr>
        <w:t>you should speak to.</w:t>
      </w:r>
    </w:p>
    <w:p w:rsidR="003845C1" w:rsidRPr="003845C1" w:rsidRDefault="00A34B7C" w:rsidP="00A94F69">
      <w:pPr>
        <w:pStyle w:val="ListParagraph"/>
        <w:numPr>
          <w:ilvl w:val="0"/>
          <w:numId w:val="3"/>
        </w:numPr>
      </w:pPr>
      <w:r w:rsidRPr="00A94F69">
        <w:rPr>
          <w:rFonts w:cstheme="minorHAnsi"/>
        </w:rPr>
        <w:t xml:space="preserve">If you need the client to speak to anyone or obtain any </w:t>
      </w:r>
      <w:r w:rsidR="003845C1">
        <w:rPr>
          <w:rFonts w:cstheme="minorHAnsi"/>
        </w:rPr>
        <w:t>paperwork to assist with their enrolment</w:t>
      </w:r>
      <w:r w:rsidRPr="00A94F69">
        <w:rPr>
          <w:rFonts w:cstheme="minorHAnsi"/>
        </w:rPr>
        <w:t xml:space="preserve">, give them clear written instructions of what you need. </w:t>
      </w:r>
    </w:p>
    <w:p w:rsidR="00073C22" w:rsidRPr="00073C22" w:rsidRDefault="0087776D" w:rsidP="00073C22">
      <w:pPr>
        <w:pStyle w:val="ListParagraph"/>
        <w:numPr>
          <w:ilvl w:val="0"/>
          <w:numId w:val="3"/>
        </w:numPr>
      </w:pPr>
      <w:r w:rsidRPr="00A94F69">
        <w:rPr>
          <w:rFonts w:cstheme="minorHAnsi"/>
        </w:rPr>
        <w:t xml:space="preserve">Clearly outline the next steps of the process to the client but do not make any promises. </w:t>
      </w:r>
    </w:p>
    <w:p w:rsidR="00073C22" w:rsidRDefault="00073C22" w:rsidP="00073C22"/>
    <w:p w:rsidR="00073C22" w:rsidRDefault="002C1A67" w:rsidP="00073C22">
      <w:pPr>
        <w:pStyle w:val="ListParagraph"/>
        <w:numPr>
          <w:ilvl w:val="0"/>
          <w:numId w:val="4"/>
        </w:numPr>
      </w:pPr>
      <w:r>
        <w:t>As soon as possible, type out your handwritten notes into a word document.</w:t>
      </w:r>
      <w:r w:rsidR="007E3FCB">
        <w:t xml:space="preserve"> This process will help you a</w:t>
      </w:r>
      <w:r>
        <w:t xml:space="preserve">dd information or details that you may have forgotten to write or which were too long to </w:t>
      </w:r>
      <w:r w:rsidR="00F176DD">
        <w:t xml:space="preserve">fully write out during your assessment interview. </w:t>
      </w:r>
    </w:p>
    <w:p w:rsidR="00073C22" w:rsidRDefault="00073C22" w:rsidP="00073C22">
      <w:pPr>
        <w:pStyle w:val="ListParagraph"/>
        <w:ind w:left="360"/>
      </w:pPr>
    </w:p>
    <w:p w:rsidR="00073C22" w:rsidRDefault="002C1A67" w:rsidP="00073C22">
      <w:pPr>
        <w:pStyle w:val="ListParagraph"/>
        <w:numPr>
          <w:ilvl w:val="0"/>
          <w:numId w:val="4"/>
        </w:numPr>
      </w:pPr>
      <w:r>
        <w:t>Review the client’s responses and compare them to the info</w:t>
      </w:r>
      <w:r w:rsidR="00F8366D">
        <w:t>rmation</w:t>
      </w:r>
      <w:r>
        <w:t xml:space="preserve"> you </w:t>
      </w:r>
      <w:r w:rsidR="00F8366D">
        <w:t xml:space="preserve">already </w:t>
      </w:r>
      <w:r>
        <w:t xml:space="preserve">have. </w:t>
      </w:r>
      <w:r w:rsidR="00F8366D">
        <w:t>Update your</w:t>
      </w:r>
      <w:r w:rsidR="00073C22" w:rsidRPr="00073C22">
        <w:rPr>
          <w:color w:val="2E74B5" w:themeColor="accent1" w:themeShade="BF"/>
        </w:rPr>
        <w:t xml:space="preserve"> </w:t>
      </w:r>
      <w:r w:rsidR="00F8366D" w:rsidRPr="00073C22">
        <w:rPr>
          <w:color w:val="0070C0"/>
        </w:rPr>
        <w:t>[File Synopsis]</w:t>
      </w:r>
      <w:r w:rsidR="00F8366D">
        <w:t xml:space="preserve">. </w:t>
      </w:r>
    </w:p>
    <w:p w:rsidR="00073C22" w:rsidRDefault="00073C22" w:rsidP="00073C22">
      <w:pPr>
        <w:pStyle w:val="ListParagraph"/>
        <w:ind w:left="360"/>
      </w:pPr>
    </w:p>
    <w:p w:rsidR="00073C22" w:rsidRPr="00073C22" w:rsidRDefault="00F176DD" w:rsidP="0087776D">
      <w:pPr>
        <w:pStyle w:val="ListParagraph"/>
        <w:numPr>
          <w:ilvl w:val="0"/>
          <w:numId w:val="4"/>
        </w:numPr>
      </w:pPr>
      <w:r w:rsidRPr="00073C22">
        <w:rPr>
          <w:i/>
        </w:rPr>
        <w:t>(If necessary, once again, d</w:t>
      </w:r>
      <w:r w:rsidR="002C1A67" w:rsidRPr="00073C22">
        <w:rPr>
          <w:i/>
        </w:rPr>
        <w:t>raft another set of questions. Send them to your C</w:t>
      </w:r>
      <w:r w:rsidRPr="00073C22">
        <w:rPr>
          <w:i/>
        </w:rPr>
        <w:t>LO.)</w:t>
      </w:r>
    </w:p>
    <w:p w:rsidR="00073C22" w:rsidRPr="00073C22" w:rsidRDefault="00073C22" w:rsidP="00073C22">
      <w:pPr>
        <w:pStyle w:val="ListParagraph"/>
        <w:ind w:left="360"/>
      </w:pPr>
    </w:p>
    <w:p w:rsidR="00073C22" w:rsidRDefault="0087776D" w:rsidP="0087776D">
      <w:pPr>
        <w:pStyle w:val="ListParagraph"/>
        <w:numPr>
          <w:ilvl w:val="0"/>
          <w:numId w:val="4"/>
        </w:numPr>
      </w:pPr>
      <w:r>
        <w:t>Contact any 3</w:t>
      </w:r>
      <w:r w:rsidRPr="00073C22">
        <w:rPr>
          <w:vertAlign w:val="superscript"/>
        </w:rPr>
        <w:t>rd</w:t>
      </w:r>
      <w:r>
        <w:t xml:space="preserve"> parties to gather more information and/or make p</w:t>
      </w:r>
      <w:r w:rsidR="00073C22">
        <w:t xml:space="preserve">lans. </w:t>
      </w:r>
    </w:p>
    <w:p w:rsidR="00F0369B" w:rsidRDefault="0087776D" w:rsidP="00F0369B">
      <w:pPr>
        <w:pStyle w:val="ListParagraph"/>
        <w:numPr>
          <w:ilvl w:val="1"/>
          <w:numId w:val="4"/>
        </w:numPr>
      </w:pPr>
      <w:r>
        <w:t>Let the CLO know who you will be contacting</w:t>
      </w:r>
      <w:r w:rsidR="00F8366D">
        <w:t>; CC the CLO</w:t>
      </w:r>
      <w:r>
        <w:t xml:space="preserve"> in any emails you send out. </w:t>
      </w:r>
    </w:p>
    <w:p w:rsidR="00F0369B" w:rsidRDefault="00F0369B" w:rsidP="00F0369B">
      <w:pPr>
        <w:pStyle w:val="ListParagraph"/>
        <w:ind w:left="1080"/>
      </w:pPr>
    </w:p>
    <w:p w:rsidR="00F0369B" w:rsidRDefault="00F176DD" w:rsidP="00F0369B">
      <w:pPr>
        <w:pStyle w:val="ListParagraph"/>
        <w:numPr>
          <w:ilvl w:val="0"/>
          <w:numId w:val="4"/>
        </w:numPr>
      </w:pPr>
      <w:r>
        <w:t xml:space="preserve">At this point, </w:t>
      </w:r>
      <w:r w:rsidR="002C1A67">
        <w:t xml:space="preserve">send </w:t>
      </w:r>
      <w:r w:rsidR="002C1A67" w:rsidRPr="00F0369B">
        <w:rPr>
          <w:b/>
        </w:rPr>
        <w:t>any</w:t>
      </w:r>
      <w:r w:rsidR="002C1A67">
        <w:t xml:space="preserve"> unanswered questions </w:t>
      </w:r>
      <w:r w:rsidR="00F8366D">
        <w:t xml:space="preserve">or requests for assistance </w:t>
      </w:r>
      <w:r w:rsidR="002C1A67">
        <w:t>to the client’s lawyer or rep</w:t>
      </w:r>
      <w:r w:rsidR="0087776D">
        <w:t>resentative</w:t>
      </w:r>
      <w:r w:rsidR="00C44BF8">
        <w:t xml:space="preserve"> via email and attach a copy of the client’s signed consent form</w:t>
      </w:r>
      <w:r w:rsidR="002C1A67">
        <w:t xml:space="preserve">. They are supposed to help you with the legwork to get this client out.  </w:t>
      </w:r>
      <w:r>
        <w:t xml:space="preserve">Consider any information </w:t>
      </w:r>
      <w:r w:rsidR="004C1EB4">
        <w:t>or steps that</w:t>
      </w:r>
      <w:r>
        <w:t xml:space="preserve"> may impact the client’s eligibility but also any information that will help guide your interventions. </w:t>
      </w:r>
    </w:p>
    <w:p w:rsidR="00F0369B" w:rsidRDefault="0087776D" w:rsidP="00F0369B">
      <w:pPr>
        <w:pStyle w:val="ListParagraph"/>
        <w:numPr>
          <w:ilvl w:val="1"/>
          <w:numId w:val="4"/>
        </w:numPr>
      </w:pPr>
      <w:r>
        <w:t xml:space="preserve">CC your CLO in the email when you send the questions to the client’s lawyer or rep(s). </w:t>
      </w:r>
    </w:p>
    <w:p w:rsidR="00F0369B" w:rsidRDefault="00F0369B" w:rsidP="00F0369B">
      <w:pPr>
        <w:pStyle w:val="ListParagraph"/>
        <w:ind w:left="1080"/>
      </w:pPr>
    </w:p>
    <w:p w:rsidR="00BF7066" w:rsidRDefault="0087776D" w:rsidP="00BF7066">
      <w:pPr>
        <w:pStyle w:val="ListParagraph"/>
        <w:numPr>
          <w:ilvl w:val="0"/>
          <w:numId w:val="4"/>
        </w:numPr>
      </w:pPr>
      <w:r>
        <w:t xml:space="preserve">Fill in the client’s Need Assessment on CAMS. </w:t>
      </w:r>
    </w:p>
    <w:p w:rsidR="00BF7066" w:rsidRDefault="00BF7066" w:rsidP="00BF7066">
      <w:pPr>
        <w:pStyle w:val="ListParagraph"/>
        <w:ind w:left="360"/>
      </w:pPr>
    </w:p>
    <w:p w:rsidR="008B5CAB" w:rsidRPr="008B5CAB" w:rsidRDefault="002C1A67" w:rsidP="008B5CAB">
      <w:pPr>
        <w:pStyle w:val="ListParagraph"/>
        <w:numPr>
          <w:ilvl w:val="0"/>
          <w:numId w:val="4"/>
        </w:numPr>
      </w:pPr>
      <w:r>
        <w:t xml:space="preserve">Draft the </w:t>
      </w:r>
      <w:r w:rsidRPr="00BF7066">
        <w:rPr>
          <w:u w:val="single"/>
        </w:rPr>
        <w:t>outline</w:t>
      </w:r>
      <w:r>
        <w:t xml:space="preserve"> of your CCMS </w:t>
      </w:r>
      <w:r w:rsidR="00EE738A">
        <w:t>Case Plan (</w:t>
      </w:r>
      <w:r w:rsidR="004C1EB4">
        <w:t xml:space="preserve">major goals / </w:t>
      </w:r>
      <w:r w:rsidR="00EE738A">
        <w:t xml:space="preserve">conditions) and </w:t>
      </w:r>
      <w:r w:rsidR="00DE683B">
        <w:t>Timeline</w:t>
      </w:r>
      <w:r w:rsidR="00EE738A">
        <w:t xml:space="preserve"> (timeline of what will happen over the next few weeks) you think would best serve the client</w:t>
      </w:r>
      <w:r>
        <w:t xml:space="preserve">. </w:t>
      </w:r>
      <w:r w:rsidR="00C93CA8">
        <w:t xml:space="preserve">I typically write these in </w:t>
      </w:r>
      <w:r w:rsidR="00EE738A">
        <w:t xml:space="preserve">a separate word document </w:t>
      </w:r>
      <w:r w:rsidR="00DE683B" w:rsidRPr="00BF7066">
        <w:rPr>
          <w:color w:val="0070C0"/>
        </w:rPr>
        <w:t>[Case Plan and Timeline]</w:t>
      </w:r>
      <w:r w:rsidR="00DE683B">
        <w:t xml:space="preserve"> </w:t>
      </w:r>
      <w:r w:rsidR="00C93CA8">
        <w:t>that I refer to and attach to the referral form [</w:t>
      </w:r>
      <w:r w:rsidR="00C93CA8" w:rsidRPr="00BF7066">
        <w:rPr>
          <w:color w:val="C00000"/>
          <w:u w:val="single"/>
        </w:rPr>
        <w:t>BSF801 – CCMS Referral Form</w:t>
      </w:r>
      <w:r w:rsidR="00C93CA8" w:rsidRPr="00BF7066">
        <w:rPr>
          <w:color w:val="C00000"/>
        </w:rPr>
        <w:t>]</w:t>
      </w:r>
      <w:r w:rsidR="008B5CAB">
        <w:rPr>
          <w:color w:val="C00000"/>
        </w:rPr>
        <w:t>.</w:t>
      </w:r>
    </w:p>
    <w:p w:rsidR="008B5CAB" w:rsidRDefault="008B5CAB" w:rsidP="008B5CAB">
      <w:pPr>
        <w:pStyle w:val="ListParagraph"/>
        <w:ind w:left="360"/>
      </w:pPr>
    </w:p>
    <w:p w:rsidR="008B5CAB" w:rsidRDefault="002C1A67" w:rsidP="008B5CAB">
      <w:pPr>
        <w:pStyle w:val="ListParagraph"/>
        <w:numPr>
          <w:ilvl w:val="0"/>
          <w:numId w:val="4"/>
        </w:numPr>
      </w:pPr>
      <w:r>
        <w:lastRenderedPageBreak/>
        <w:t xml:space="preserve">Before writing the entire </w:t>
      </w:r>
      <w:r w:rsidR="004C1EB4">
        <w:t>CCMS Case Plan and Timeline out (which essentially entails proposing release conditions and a sequence of what will happen post-release)</w:t>
      </w:r>
      <w:r>
        <w:t xml:space="preserve">, contact your CLO to let them know what you have in mind. Make any modifications </w:t>
      </w:r>
      <w:r w:rsidR="00C44BF8">
        <w:t xml:space="preserve">to your outline </w:t>
      </w:r>
      <w:r>
        <w:t xml:space="preserve">to ensure you’re both on the same page. </w:t>
      </w:r>
    </w:p>
    <w:p w:rsidR="008B5CAB" w:rsidRDefault="008B5CAB" w:rsidP="008B5CAB">
      <w:pPr>
        <w:pStyle w:val="ListParagraph"/>
        <w:ind w:left="360"/>
      </w:pPr>
    </w:p>
    <w:p w:rsidR="002C1A67" w:rsidRDefault="00745B4C" w:rsidP="008B5CAB">
      <w:pPr>
        <w:pStyle w:val="ListParagraph"/>
        <w:numPr>
          <w:ilvl w:val="0"/>
          <w:numId w:val="4"/>
        </w:numPr>
      </w:pPr>
      <w:r>
        <w:t>Write out your complete</w:t>
      </w:r>
      <w:r w:rsidR="002C1A67">
        <w:t xml:space="preserve"> CCMS </w:t>
      </w:r>
      <w:r w:rsidR="00121DEB">
        <w:t>Case</w:t>
      </w:r>
      <w:r w:rsidR="002C1A67">
        <w:t xml:space="preserve"> plan + </w:t>
      </w:r>
      <w:r w:rsidR="00121DEB">
        <w:t xml:space="preserve">Timeline </w:t>
      </w:r>
      <w:r w:rsidR="00121DEB" w:rsidRPr="008B5CAB">
        <w:rPr>
          <w:color w:val="0070C0"/>
        </w:rPr>
        <w:t xml:space="preserve">[Case Plan and Timeline] </w:t>
      </w:r>
      <w:r w:rsidR="00121DEB">
        <w:t>and f</w:t>
      </w:r>
      <w:r w:rsidR="002C1A67">
        <w:t xml:space="preserve">ill out the referral form </w:t>
      </w:r>
      <w:r w:rsidR="00CE7135" w:rsidRPr="008B5CAB">
        <w:rPr>
          <w:color w:val="C00000"/>
        </w:rPr>
        <w:t>[</w:t>
      </w:r>
      <w:r w:rsidR="00CE7135" w:rsidRPr="008B5CAB">
        <w:rPr>
          <w:color w:val="C00000"/>
          <w:u w:val="single"/>
        </w:rPr>
        <w:t>BSF801 – CCMS Referral Form</w:t>
      </w:r>
      <w:r w:rsidR="00CE7135" w:rsidRPr="008B5CAB">
        <w:rPr>
          <w:color w:val="C00000"/>
        </w:rPr>
        <w:t>]</w:t>
      </w:r>
      <w:r w:rsidR="00121DEB" w:rsidRPr="00121DEB">
        <w:t>.</w:t>
      </w:r>
      <w:r w:rsidR="002C1A67">
        <w:t xml:space="preserve"> Send </w:t>
      </w:r>
      <w:r w:rsidR="008E197C">
        <w:t>everything</w:t>
      </w:r>
      <w:r w:rsidR="00C44BF8">
        <w:t xml:space="preserve"> together in one email</w:t>
      </w:r>
      <w:r w:rsidR="008E197C">
        <w:t xml:space="preserve"> to the CLO via encrypted email. </w:t>
      </w:r>
    </w:p>
    <w:p w:rsidR="005C52B2" w:rsidRDefault="005C52B2"/>
    <w:p w:rsidR="005C52B2" w:rsidRPr="003F5AC6" w:rsidRDefault="005C52B2" w:rsidP="005C52B2">
      <w:pPr>
        <w:jc w:val="center"/>
        <w:rPr>
          <w:b/>
          <w:sz w:val="24"/>
        </w:rPr>
      </w:pPr>
      <w:r w:rsidRPr="003F5AC6">
        <w:rPr>
          <w:b/>
          <w:sz w:val="24"/>
        </w:rPr>
        <w:t>ENROLMENT PHASE</w:t>
      </w:r>
    </w:p>
    <w:p w:rsidR="008B5CAB" w:rsidRDefault="00356C66" w:rsidP="008B5CAB">
      <w:pPr>
        <w:pStyle w:val="ListParagraph"/>
        <w:numPr>
          <w:ilvl w:val="0"/>
          <w:numId w:val="5"/>
        </w:numPr>
      </w:pPr>
      <w:r>
        <w:t>The CLO will let you know if/when the client is accepted for CCMS</w:t>
      </w:r>
      <w:r w:rsidR="00646E34">
        <w:t xml:space="preserve"> and send you back a</w:t>
      </w:r>
      <w:r w:rsidR="004C1EB4">
        <w:t xml:space="preserve">n updated </w:t>
      </w:r>
      <w:r w:rsidR="00646E34">
        <w:t xml:space="preserve">version of the </w:t>
      </w:r>
      <w:r w:rsidR="00646E34" w:rsidRPr="008B5CAB">
        <w:rPr>
          <w:color w:val="C00000"/>
        </w:rPr>
        <w:t>[</w:t>
      </w:r>
      <w:r w:rsidR="00646E34" w:rsidRPr="008B5CAB">
        <w:rPr>
          <w:color w:val="C00000"/>
          <w:u w:val="single"/>
        </w:rPr>
        <w:t>BSF801 – CCMS Referral Form</w:t>
      </w:r>
      <w:r w:rsidR="00646E34" w:rsidRPr="008B5CAB">
        <w:rPr>
          <w:color w:val="C00000"/>
        </w:rPr>
        <w:t>]</w:t>
      </w:r>
      <w:r w:rsidR="00646E34">
        <w:t xml:space="preserve">. </w:t>
      </w:r>
      <w:r>
        <w:t xml:space="preserve">Immediately take the information you have in the </w:t>
      </w:r>
      <w:r w:rsidRPr="008B5CAB">
        <w:rPr>
          <w:color w:val="C00000"/>
        </w:rPr>
        <w:t>[</w:t>
      </w:r>
      <w:r w:rsidRPr="008B5CAB">
        <w:rPr>
          <w:color w:val="C00000"/>
          <w:u w:val="single"/>
        </w:rPr>
        <w:t>BSF801 –</w:t>
      </w:r>
      <w:r w:rsidRPr="008B5CAB">
        <w:rPr>
          <w:color w:val="C00000"/>
        </w:rPr>
        <w:t xml:space="preserve"> </w:t>
      </w:r>
      <w:r w:rsidRPr="008B5CAB">
        <w:rPr>
          <w:color w:val="C00000"/>
          <w:u w:val="single"/>
        </w:rPr>
        <w:t>CCMS Referral Form</w:t>
      </w:r>
      <w:r w:rsidRPr="008B5CAB">
        <w:rPr>
          <w:color w:val="C00000"/>
        </w:rPr>
        <w:t>]</w:t>
      </w:r>
      <w:r>
        <w:t xml:space="preserve"> </w:t>
      </w:r>
      <w:r w:rsidR="00646E34">
        <w:t xml:space="preserve">and </w:t>
      </w:r>
      <w:r w:rsidR="00646E34" w:rsidRPr="008B5CAB">
        <w:rPr>
          <w:color w:val="0070C0"/>
        </w:rPr>
        <w:t xml:space="preserve">[Case Plan and Timeline] </w:t>
      </w:r>
      <w:r>
        <w:t xml:space="preserve">and fill the </w:t>
      </w:r>
      <w:r w:rsidRPr="008B5CAB">
        <w:rPr>
          <w:color w:val="C00000"/>
        </w:rPr>
        <w:t>[</w:t>
      </w:r>
      <w:r w:rsidRPr="008B5CAB">
        <w:rPr>
          <w:color w:val="C00000"/>
          <w:u w:val="single"/>
        </w:rPr>
        <w:t>BSF802 – CCMS Supervision Agreement</w:t>
      </w:r>
      <w:r w:rsidRPr="008B5CAB">
        <w:rPr>
          <w:color w:val="C00000"/>
        </w:rPr>
        <w:t xml:space="preserve">] </w:t>
      </w:r>
      <w:r w:rsidRPr="00356C66">
        <w:t xml:space="preserve">form. </w:t>
      </w:r>
      <w:r w:rsidR="00646E34">
        <w:t xml:space="preserve">Write out the CCMS Supervision Agreement in </w:t>
      </w:r>
      <w:r w:rsidR="00646E34" w:rsidRPr="008B5CAB">
        <w:rPr>
          <w:i/>
        </w:rPr>
        <w:t>plain English</w:t>
      </w:r>
      <w:r w:rsidR="00646E34">
        <w:t xml:space="preserve">; make it as </w:t>
      </w:r>
      <w:r w:rsidR="00BA5581">
        <w:t xml:space="preserve">easy as possible to read and understand. </w:t>
      </w:r>
    </w:p>
    <w:p w:rsidR="00A11278" w:rsidRDefault="00A11278" w:rsidP="00A11278">
      <w:pPr>
        <w:pStyle w:val="ListParagraph"/>
        <w:ind w:left="360"/>
      </w:pPr>
    </w:p>
    <w:p w:rsidR="008B5CAB" w:rsidRDefault="00F066BB" w:rsidP="008B5CAB">
      <w:pPr>
        <w:pStyle w:val="ListParagraph"/>
        <w:numPr>
          <w:ilvl w:val="0"/>
          <w:numId w:val="5"/>
        </w:numPr>
      </w:pPr>
      <w:r>
        <w:t xml:space="preserve">Enrolment interview is scheduled &amp; confirmed by </w:t>
      </w:r>
      <w:r w:rsidR="00BF3A1D">
        <w:t>CLO.</w:t>
      </w:r>
    </w:p>
    <w:p w:rsidR="00BE1F95" w:rsidRDefault="00F066BB" w:rsidP="00BE1F95">
      <w:pPr>
        <w:pStyle w:val="ListParagraph"/>
        <w:numPr>
          <w:ilvl w:val="1"/>
          <w:numId w:val="5"/>
        </w:numPr>
      </w:pPr>
      <w:r>
        <w:t xml:space="preserve">Stay in touch with your CLO. The enrolment interview will </w:t>
      </w:r>
      <w:r w:rsidR="00A11278">
        <w:t>can be</w:t>
      </w:r>
      <w:r>
        <w:t xml:space="preserve"> scheduled quite rapidly at </w:t>
      </w:r>
      <w:r w:rsidR="00A11278">
        <w:t xml:space="preserve">this stage, </w:t>
      </w:r>
      <w:r w:rsidR="00C259BB">
        <w:t xml:space="preserve">notably </w:t>
      </w:r>
      <w:r w:rsidR="00A11278">
        <w:t xml:space="preserve">if CBSA are in a position to release the client immediately or an early detention review is held at the IRB. </w:t>
      </w:r>
    </w:p>
    <w:p w:rsidR="00BE1F95" w:rsidRDefault="00BE1F95" w:rsidP="00BE1F95">
      <w:pPr>
        <w:pStyle w:val="ListParagraph"/>
        <w:ind w:left="1440"/>
      </w:pPr>
    </w:p>
    <w:p w:rsidR="00BE1F95" w:rsidRDefault="00B51C55" w:rsidP="00BE1F95">
      <w:pPr>
        <w:pStyle w:val="ListParagraph"/>
        <w:numPr>
          <w:ilvl w:val="0"/>
          <w:numId w:val="5"/>
        </w:numPr>
      </w:pPr>
      <w:r>
        <w:t>Meet with the client for the enrolment interview at a predetermined location</w:t>
      </w:r>
      <w:r w:rsidR="004C1EB4">
        <w:t xml:space="preserve">; CBSA will be </w:t>
      </w:r>
      <w:r w:rsidR="00D10BD7">
        <w:t>bringing</w:t>
      </w:r>
      <w:r w:rsidR="004C1EB4">
        <w:t xml:space="preserve"> the client and will have officers remain on-site until the enrolment is done</w:t>
      </w:r>
      <w:r>
        <w:t xml:space="preserve">. </w:t>
      </w:r>
      <w:r w:rsidR="00086A43">
        <w:t>Complete the follo</w:t>
      </w:r>
      <w:r w:rsidR="00BE1F95">
        <w:t>wing forms with the client:</w:t>
      </w:r>
    </w:p>
    <w:p w:rsidR="00BE1F95" w:rsidRPr="00BE1F95" w:rsidRDefault="00086A43" w:rsidP="00BE1F95">
      <w:pPr>
        <w:pStyle w:val="ListParagraph"/>
        <w:numPr>
          <w:ilvl w:val="1"/>
          <w:numId w:val="5"/>
        </w:numPr>
      </w:pPr>
      <w:r>
        <w:t xml:space="preserve">Enrolment form </w:t>
      </w:r>
      <w:r w:rsidRPr="00BE1F95">
        <w:rPr>
          <w:color w:val="C00000"/>
        </w:rPr>
        <w:t>[</w:t>
      </w:r>
      <w:r w:rsidRPr="00BE1F95">
        <w:rPr>
          <w:color w:val="C00000"/>
          <w:u w:val="single"/>
        </w:rPr>
        <w:t>BSF802 – CCMS Supervision Agreement]</w:t>
      </w:r>
    </w:p>
    <w:p w:rsidR="00BE1F95" w:rsidRPr="00BE1F95" w:rsidRDefault="00C4261C" w:rsidP="00BE1F95">
      <w:pPr>
        <w:pStyle w:val="ListParagraph"/>
        <w:numPr>
          <w:ilvl w:val="1"/>
          <w:numId w:val="5"/>
        </w:numPr>
      </w:pPr>
      <w:r w:rsidRPr="00C4261C">
        <w:t xml:space="preserve">Client contract </w:t>
      </w:r>
      <w:r w:rsidRPr="00BE1F95">
        <w:rPr>
          <w:color w:val="C00000"/>
        </w:rPr>
        <w:t>[</w:t>
      </w:r>
      <w:r w:rsidRPr="00BE1F95">
        <w:rPr>
          <w:color w:val="C00000"/>
          <w:u w:val="single"/>
        </w:rPr>
        <w:t>JH</w:t>
      </w:r>
      <w:r w:rsidR="00A34B7C" w:rsidRPr="00BE1F95">
        <w:rPr>
          <w:color w:val="C00000"/>
          <w:u w:val="single"/>
        </w:rPr>
        <w:t>S Client Undertaking Agreement</w:t>
      </w:r>
      <w:r w:rsidR="00A34B7C" w:rsidRPr="00BE1F95">
        <w:rPr>
          <w:color w:val="C00000"/>
        </w:rPr>
        <w:t>]</w:t>
      </w:r>
    </w:p>
    <w:p w:rsidR="00BE1F95" w:rsidRDefault="004C1EB4" w:rsidP="00BE1F95">
      <w:pPr>
        <w:ind w:left="1080"/>
      </w:pPr>
      <w:r>
        <w:t>At the enrolment interview</w:t>
      </w:r>
      <w:r w:rsidR="00A517C1">
        <w:t xml:space="preserve"> you </w:t>
      </w:r>
      <w:r w:rsidR="00BE1F95">
        <w:t>should also:</w:t>
      </w:r>
    </w:p>
    <w:p w:rsidR="00BE1F95" w:rsidRPr="00BE1F95" w:rsidRDefault="00A517C1" w:rsidP="00BE1F95">
      <w:pPr>
        <w:pStyle w:val="ListParagraph"/>
        <w:numPr>
          <w:ilvl w:val="0"/>
          <w:numId w:val="6"/>
        </w:numPr>
      </w:pPr>
      <w:r>
        <w:t>E</w:t>
      </w:r>
      <w:r w:rsidR="00C44BF8">
        <w:t xml:space="preserve">nsure that you go over </w:t>
      </w:r>
      <w:r w:rsidR="00C93CA8">
        <w:t>their</w:t>
      </w:r>
      <w:r w:rsidR="00D10BD7">
        <w:t xml:space="preserve"> case </w:t>
      </w:r>
      <w:r w:rsidR="00C93CA8">
        <w:t>plan</w:t>
      </w:r>
      <w:r w:rsidR="00D10BD7">
        <w:t xml:space="preserve"> and timeline</w:t>
      </w:r>
      <w:r w:rsidR="00C93CA8">
        <w:t xml:space="preserve"> </w:t>
      </w:r>
      <w:r w:rsidR="007E5E48" w:rsidRPr="00BE1F95">
        <w:rPr>
          <w:color w:val="0070C0"/>
        </w:rPr>
        <w:t>[Case Plan and Timeline]</w:t>
      </w:r>
      <w:r w:rsidR="00456C1A" w:rsidRPr="00456C1A">
        <w:t>.</w:t>
      </w:r>
    </w:p>
    <w:p w:rsidR="00C6626E" w:rsidRDefault="007E5E48" w:rsidP="00BE1F95">
      <w:pPr>
        <w:pStyle w:val="ListParagraph"/>
        <w:numPr>
          <w:ilvl w:val="0"/>
          <w:numId w:val="6"/>
        </w:numPr>
      </w:pPr>
      <w:r>
        <w:t>G</w:t>
      </w:r>
      <w:r w:rsidR="00C44BF8">
        <w:t xml:space="preserve">et the client’s </w:t>
      </w:r>
      <w:r w:rsidR="00086A43">
        <w:t xml:space="preserve">verbal </w:t>
      </w:r>
      <w:r w:rsidR="00C44BF8">
        <w:t xml:space="preserve">agreement to work with you and the CBSA, especially with regards to any client specific issues or areas of concern. </w:t>
      </w:r>
    </w:p>
    <w:p w:rsidR="00C6626E" w:rsidRDefault="004C1EB4" w:rsidP="00BE1F95">
      <w:pPr>
        <w:pStyle w:val="ListParagraph"/>
        <w:numPr>
          <w:ilvl w:val="0"/>
          <w:numId w:val="6"/>
        </w:numPr>
      </w:pPr>
      <w:r>
        <w:t>Confirm any upcoming IRB hearing dates and how they will get there</w:t>
      </w:r>
      <w:r w:rsidR="00A517C1">
        <w:t>.</w:t>
      </w:r>
    </w:p>
    <w:p w:rsidR="00C6626E" w:rsidRDefault="004C1EB4" w:rsidP="00BE1F95">
      <w:pPr>
        <w:pStyle w:val="ListParagraph"/>
        <w:numPr>
          <w:ilvl w:val="0"/>
          <w:numId w:val="6"/>
        </w:numPr>
      </w:pPr>
      <w:r>
        <w:t>Confirm if/when they are to report to the CBSA and how they will do so</w:t>
      </w:r>
      <w:r w:rsidR="00A517C1">
        <w:t>.</w:t>
      </w:r>
    </w:p>
    <w:p w:rsidR="00C6626E" w:rsidRDefault="004C1EB4" w:rsidP="00BE1F95">
      <w:pPr>
        <w:pStyle w:val="ListParagraph"/>
        <w:numPr>
          <w:ilvl w:val="0"/>
          <w:numId w:val="6"/>
        </w:numPr>
      </w:pPr>
      <w:r>
        <w:t>Confirm if/when they are to meet with any other workers</w:t>
      </w:r>
      <w:r w:rsidR="00A517C1">
        <w:t>.</w:t>
      </w:r>
    </w:p>
    <w:p w:rsidR="00C6626E" w:rsidRDefault="004C1EB4" w:rsidP="00BE1F95">
      <w:pPr>
        <w:pStyle w:val="ListParagraph"/>
        <w:numPr>
          <w:ilvl w:val="0"/>
          <w:numId w:val="6"/>
        </w:numPr>
      </w:pPr>
      <w:r>
        <w:t xml:space="preserve">Troubleshoot any immediate needs (housing, clothing, food, medicine, </w:t>
      </w:r>
      <w:r w:rsidR="005B3A59">
        <w:t>etc.</w:t>
      </w:r>
      <w:r w:rsidR="00C6626E">
        <w:t>)</w:t>
      </w:r>
    </w:p>
    <w:p w:rsidR="00C6626E" w:rsidRDefault="004C1EB4" w:rsidP="00BE1F95">
      <w:pPr>
        <w:pStyle w:val="ListParagraph"/>
        <w:numPr>
          <w:ilvl w:val="0"/>
          <w:numId w:val="6"/>
        </w:numPr>
      </w:pPr>
      <w:r>
        <w:t>Ensure that CBSA provide the client with contact info for their assigned officer and/or the CLO</w:t>
      </w:r>
      <w:r w:rsidR="00A517C1">
        <w:t>.</w:t>
      </w:r>
    </w:p>
    <w:p w:rsidR="00C6626E" w:rsidRDefault="004C1EB4" w:rsidP="00BE1F95">
      <w:pPr>
        <w:pStyle w:val="ListParagraph"/>
        <w:numPr>
          <w:ilvl w:val="0"/>
          <w:numId w:val="6"/>
        </w:numPr>
      </w:pPr>
      <w:r>
        <w:t>Write out any specific instructions / tasks for the client to complete</w:t>
      </w:r>
      <w:r w:rsidR="00A517C1">
        <w:t>.</w:t>
      </w:r>
    </w:p>
    <w:p w:rsidR="00C6626E" w:rsidRDefault="004C1EB4" w:rsidP="00C6626E">
      <w:pPr>
        <w:pStyle w:val="ListParagraph"/>
        <w:numPr>
          <w:ilvl w:val="0"/>
          <w:numId w:val="6"/>
        </w:numPr>
      </w:pPr>
      <w:r>
        <w:t>Schedule the client’s next appointment with you</w:t>
      </w:r>
      <w:r w:rsidR="00A517C1">
        <w:t>.</w:t>
      </w:r>
    </w:p>
    <w:p w:rsidR="00C6626E" w:rsidRDefault="00C6626E" w:rsidP="00C6626E">
      <w:pPr>
        <w:pStyle w:val="ListParagraph"/>
        <w:ind w:left="1440"/>
      </w:pPr>
    </w:p>
    <w:p w:rsidR="00C6626E" w:rsidRDefault="00F066BB" w:rsidP="00C6626E">
      <w:pPr>
        <w:pStyle w:val="ListParagraph"/>
        <w:numPr>
          <w:ilvl w:val="0"/>
          <w:numId w:val="7"/>
        </w:numPr>
      </w:pPr>
      <w:r>
        <w:t>After the enrolment interview, give a copy of the enrolment</w:t>
      </w:r>
      <w:r w:rsidR="002C1FA8">
        <w:t xml:space="preserve"> paperwork</w:t>
      </w:r>
      <w:r>
        <w:t xml:space="preserve"> </w:t>
      </w:r>
      <w:r w:rsidR="002C1FA8">
        <w:t>(</w:t>
      </w:r>
      <w:r w:rsidR="00086A43" w:rsidRPr="00C6626E">
        <w:rPr>
          <w:color w:val="C00000"/>
        </w:rPr>
        <w:t>[</w:t>
      </w:r>
      <w:r w:rsidR="00086A43" w:rsidRPr="00C6626E">
        <w:rPr>
          <w:color w:val="C00000"/>
          <w:u w:val="single"/>
        </w:rPr>
        <w:t xml:space="preserve">BSF802 – CCMS </w:t>
      </w:r>
      <w:r w:rsidR="002C1FA8" w:rsidRPr="00C6626E">
        <w:rPr>
          <w:color w:val="C00000"/>
          <w:u w:val="single"/>
        </w:rPr>
        <w:t>Supervision</w:t>
      </w:r>
      <w:r w:rsidR="002C1FA8" w:rsidRPr="00C6626E">
        <w:rPr>
          <w:color w:val="C00000"/>
        </w:rPr>
        <w:t xml:space="preserve"> </w:t>
      </w:r>
      <w:r w:rsidR="002C1FA8" w:rsidRPr="00C6626E">
        <w:rPr>
          <w:color w:val="C00000"/>
          <w:u w:val="single"/>
        </w:rPr>
        <w:t>Agreement</w:t>
      </w:r>
      <w:r w:rsidR="002C1FA8" w:rsidRPr="00C6626E">
        <w:rPr>
          <w:color w:val="C00000"/>
        </w:rPr>
        <w:t>], [</w:t>
      </w:r>
      <w:r w:rsidR="002C1FA8" w:rsidRPr="00C6626E">
        <w:rPr>
          <w:color w:val="C00000"/>
          <w:u w:val="single"/>
        </w:rPr>
        <w:t>JHS Client Undertaking Agreement</w:t>
      </w:r>
      <w:r w:rsidR="002C1FA8" w:rsidRPr="00C6626E">
        <w:rPr>
          <w:color w:val="C00000"/>
        </w:rPr>
        <w:t>]</w:t>
      </w:r>
      <w:r w:rsidR="002C1FA8" w:rsidRPr="002C1FA8">
        <w:t xml:space="preserve">) </w:t>
      </w:r>
      <w:r>
        <w:t xml:space="preserve">to the CLO in person (they are </w:t>
      </w:r>
      <w:r w:rsidR="007C15AD">
        <w:t>usually</w:t>
      </w:r>
      <w:r>
        <w:t xml:space="preserve"> present at the enrolment interview, so after everything is </w:t>
      </w:r>
      <w:r>
        <w:lastRenderedPageBreak/>
        <w:t>signed just make and p</w:t>
      </w:r>
      <w:r w:rsidR="00367EDC">
        <w:t>rovide them with photocopies). The alternative is to</w:t>
      </w:r>
      <w:r>
        <w:t xml:space="preserve"> go back to your office, scan the </w:t>
      </w:r>
      <w:r w:rsidR="00367EDC">
        <w:t>completed paperwork and then send both forms to the CLO</w:t>
      </w:r>
      <w:r w:rsidR="00C6626E">
        <w:t xml:space="preserve"> via encrypted email.</w:t>
      </w:r>
    </w:p>
    <w:p w:rsidR="00C6626E" w:rsidRDefault="00C6626E" w:rsidP="00C6626E">
      <w:pPr>
        <w:pStyle w:val="ListParagraph"/>
        <w:ind w:left="360"/>
      </w:pPr>
    </w:p>
    <w:p w:rsidR="00C6626E" w:rsidRDefault="00F066BB" w:rsidP="00C6626E">
      <w:pPr>
        <w:pStyle w:val="ListParagraph"/>
        <w:numPr>
          <w:ilvl w:val="0"/>
          <w:numId w:val="7"/>
        </w:numPr>
      </w:pPr>
      <w:r>
        <w:t>Ensure that you</w:t>
      </w:r>
      <w:r w:rsidR="00A517C1">
        <w:t>r</w:t>
      </w:r>
      <w:r>
        <w:t xml:space="preserve"> phys</w:t>
      </w:r>
      <w:r w:rsidR="00C6626E">
        <w:t>ical and digital files match:</w:t>
      </w:r>
    </w:p>
    <w:p w:rsidR="00C6626E" w:rsidRDefault="00F066BB" w:rsidP="00C6626E">
      <w:pPr>
        <w:pStyle w:val="ListParagraph"/>
        <w:numPr>
          <w:ilvl w:val="1"/>
          <w:numId w:val="7"/>
        </w:numPr>
      </w:pPr>
      <w:bookmarkStart w:id="0" w:name="_GoBack"/>
      <w:bookmarkEnd w:id="0"/>
      <w:r>
        <w:t>Scan and upload all of the BSF forms and other important documents related to the client’s file. U</w:t>
      </w:r>
      <w:r w:rsidR="00C6626E">
        <w:t xml:space="preserve">pload these files into CAMS. </w:t>
      </w:r>
    </w:p>
    <w:p w:rsidR="00F066BB" w:rsidRDefault="00F066BB" w:rsidP="00C6626E">
      <w:pPr>
        <w:pStyle w:val="ListParagraph"/>
        <w:numPr>
          <w:ilvl w:val="1"/>
          <w:numId w:val="7"/>
        </w:numPr>
      </w:pPr>
      <w:r>
        <w:t xml:space="preserve">Print out any BSF forms or other documents you </w:t>
      </w:r>
      <w:r w:rsidR="00367EDC">
        <w:t>have in electronic format</w:t>
      </w:r>
      <w:r>
        <w:t xml:space="preserve"> and place them in the physical file. </w:t>
      </w:r>
    </w:p>
    <w:p w:rsidR="002100BA" w:rsidRDefault="002100BA" w:rsidP="004024C2">
      <w:pPr>
        <w:jc w:val="center"/>
      </w:pPr>
    </w:p>
    <w:p w:rsidR="004024C2" w:rsidRPr="003F5AC6" w:rsidRDefault="004024C2" w:rsidP="004024C2">
      <w:pPr>
        <w:jc w:val="center"/>
        <w:rPr>
          <w:b/>
          <w:sz w:val="24"/>
        </w:rPr>
      </w:pPr>
      <w:r w:rsidRPr="003F5AC6">
        <w:rPr>
          <w:b/>
          <w:sz w:val="24"/>
        </w:rPr>
        <w:t>ACTIVE CASE MANAGEMENT PHASE</w:t>
      </w:r>
    </w:p>
    <w:p w:rsidR="00B64099" w:rsidRDefault="00A11278">
      <w:r>
        <w:t>This phase mainly revolves around c</w:t>
      </w:r>
      <w:r w:rsidR="00140CA9">
        <w:t>lient reporting meetings (</w:t>
      </w:r>
      <w:r w:rsidR="000A31CB">
        <w:t xml:space="preserve">CBSA calls this </w:t>
      </w:r>
      <w:r w:rsidR="00140CA9">
        <w:t>“</w:t>
      </w:r>
      <w:r w:rsidR="00140CA9" w:rsidRPr="00140CA9">
        <w:rPr>
          <w:i/>
        </w:rPr>
        <w:t>Routine Compliance Monitoring</w:t>
      </w:r>
      <w:r w:rsidR="00140CA9">
        <w:t>”, “</w:t>
      </w:r>
      <w:r w:rsidR="00140CA9" w:rsidRPr="00140CA9">
        <w:rPr>
          <w:i/>
        </w:rPr>
        <w:t>Check-ins</w:t>
      </w:r>
      <w:r w:rsidR="00140CA9">
        <w:t>”)</w:t>
      </w:r>
      <w:r>
        <w:t xml:space="preserve">. </w:t>
      </w:r>
    </w:p>
    <w:p w:rsidR="00233CEC" w:rsidRDefault="00674E8A">
      <w:r>
        <w:rPr>
          <w:rFonts w:cstheme="minorHAnsi"/>
        </w:rPr>
        <w:t>●</w:t>
      </w:r>
      <w:r>
        <w:t xml:space="preserve"> </w:t>
      </w:r>
      <w:r w:rsidR="00B64099">
        <w:t>Conducting client meetings</w:t>
      </w:r>
      <w:proofErr w:type="gramStart"/>
      <w:r>
        <w:t>:</w:t>
      </w:r>
      <w:proofErr w:type="gramEnd"/>
      <w:r w:rsidR="00233CEC">
        <w:br/>
        <w:t>T</w:t>
      </w:r>
      <w:r w:rsidR="00140CA9">
        <w:t xml:space="preserve">ry to follow the same order </w:t>
      </w:r>
      <w:r w:rsidR="004024C2">
        <w:t xml:space="preserve">of questions </w:t>
      </w:r>
      <w:r w:rsidR="000A31CB">
        <w:t>each time; use a printed template to guide you</w:t>
      </w:r>
      <w:r w:rsidR="00456C1A">
        <w:t xml:space="preserve"> </w:t>
      </w:r>
      <w:r w:rsidR="00456C1A" w:rsidRPr="004648BD">
        <w:rPr>
          <w:color w:val="0070C0"/>
        </w:rPr>
        <w:t>[Reporting appointment form]</w:t>
      </w:r>
      <w:r w:rsidR="0087657A">
        <w:t>:</w:t>
      </w:r>
    </w:p>
    <w:p w:rsidR="00233CEC" w:rsidRDefault="00140CA9" w:rsidP="00233CEC">
      <w:pPr>
        <w:pStyle w:val="ListParagraph"/>
        <w:numPr>
          <w:ilvl w:val="0"/>
          <w:numId w:val="12"/>
        </w:numPr>
      </w:pPr>
      <w:r>
        <w:t>date / time of reporting and</w:t>
      </w:r>
      <w:r w:rsidR="00233CEC">
        <w:t xml:space="preserve"> if the client was on time</w:t>
      </w:r>
    </w:p>
    <w:p w:rsidR="00233CEC" w:rsidRDefault="00140CA9" w:rsidP="00233CEC">
      <w:pPr>
        <w:pStyle w:val="ListParagraph"/>
        <w:numPr>
          <w:ilvl w:val="0"/>
          <w:numId w:val="12"/>
        </w:numPr>
      </w:pPr>
      <w:r>
        <w:t>review</w:t>
      </w:r>
      <w:r w:rsidR="00233CEC">
        <w:t xml:space="preserve"> release conditions with client</w:t>
      </w:r>
    </w:p>
    <w:p w:rsidR="00233CEC" w:rsidRDefault="00233CEC" w:rsidP="00233CEC">
      <w:pPr>
        <w:pStyle w:val="ListParagraph"/>
        <w:numPr>
          <w:ilvl w:val="0"/>
          <w:numId w:val="12"/>
        </w:numPr>
      </w:pPr>
      <w:r>
        <w:t>confirm their current address</w:t>
      </w:r>
    </w:p>
    <w:p w:rsidR="00233CEC" w:rsidRDefault="00233CEC" w:rsidP="00233CEC">
      <w:pPr>
        <w:pStyle w:val="ListParagraph"/>
        <w:numPr>
          <w:ilvl w:val="0"/>
          <w:numId w:val="12"/>
        </w:numPr>
      </w:pPr>
      <w:r>
        <w:t xml:space="preserve">verify if they’ve had any unscheduled contact with the police or CBSA (I say “unscheduled” because client’s can have conditions to report to the CBSA or to attend a police station for other legal reasons; this question is to verify if they’ve had any new charges or are being investigated. In the event that they confirm that they have had any such contact, relay this info to your CLO </w:t>
      </w:r>
      <w:proofErr w:type="gramStart"/>
      <w:r>
        <w:t>asap</w:t>
      </w:r>
      <w:proofErr w:type="gramEnd"/>
      <w:r>
        <w:t xml:space="preserve">). </w:t>
      </w:r>
    </w:p>
    <w:p w:rsidR="00233CEC" w:rsidRDefault="00140CA9" w:rsidP="00233CEC">
      <w:pPr>
        <w:pStyle w:val="ListParagraph"/>
        <w:numPr>
          <w:ilvl w:val="0"/>
          <w:numId w:val="12"/>
        </w:numPr>
      </w:pPr>
      <w:r>
        <w:t>disc</w:t>
      </w:r>
      <w:r w:rsidR="00B04855">
        <w:t>uss service plan goals</w:t>
      </w:r>
      <w:r>
        <w:t xml:space="preserve"> (use each goal as a sub-</w:t>
      </w:r>
      <w:r w:rsidR="00826EAF">
        <w:t>title</w:t>
      </w:r>
      <w:r>
        <w:t>, e.g., EMPLOYMENT</w:t>
      </w:r>
      <w:r w:rsidR="00B04855">
        <w:t>, ADDICTION</w:t>
      </w:r>
      <w:r w:rsidR="00233CEC">
        <w:t>)</w:t>
      </w:r>
    </w:p>
    <w:p w:rsidR="00233CEC" w:rsidRDefault="00140CA9" w:rsidP="00233CEC">
      <w:pPr>
        <w:pStyle w:val="ListParagraph"/>
        <w:numPr>
          <w:ilvl w:val="0"/>
          <w:numId w:val="12"/>
        </w:numPr>
      </w:pPr>
      <w:r>
        <w:t>discuss any other client needs or ongoing issues</w:t>
      </w:r>
    </w:p>
    <w:p w:rsidR="00233CEC" w:rsidRDefault="000A31CB" w:rsidP="00233CEC">
      <w:pPr>
        <w:pStyle w:val="ListParagraph"/>
        <w:numPr>
          <w:ilvl w:val="0"/>
          <w:numId w:val="12"/>
        </w:numPr>
      </w:pPr>
      <w:r>
        <w:t>confirm contact with any parties related to immigration matter</w:t>
      </w:r>
      <w:r w:rsidR="00233CEC">
        <w:t>s: counsel, rep, IRB, ICC, CBSA</w:t>
      </w:r>
    </w:p>
    <w:p w:rsidR="00233CEC" w:rsidRDefault="000A31CB" w:rsidP="00233CEC">
      <w:pPr>
        <w:pStyle w:val="ListParagraph"/>
        <w:numPr>
          <w:ilvl w:val="0"/>
          <w:numId w:val="12"/>
        </w:numPr>
      </w:pPr>
      <w:r>
        <w:t>if applicable, confirm when/how they will report to CBSA</w:t>
      </w:r>
    </w:p>
    <w:p w:rsidR="00233CEC" w:rsidRDefault="00140CA9" w:rsidP="00233CEC">
      <w:pPr>
        <w:pStyle w:val="ListParagraph"/>
        <w:numPr>
          <w:ilvl w:val="0"/>
          <w:numId w:val="12"/>
        </w:numPr>
      </w:pPr>
      <w:r>
        <w:t xml:space="preserve">confirm next IRB </w:t>
      </w:r>
      <w:r w:rsidR="00B04855">
        <w:t xml:space="preserve">hearing </w:t>
      </w:r>
      <w:r>
        <w:t>date and arrangements to attend</w:t>
      </w:r>
    </w:p>
    <w:p w:rsidR="00233CEC" w:rsidRDefault="00B04855" w:rsidP="00233CEC">
      <w:pPr>
        <w:pStyle w:val="ListParagraph"/>
        <w:numPr>
          <w:ilvl w:val="0"/>
          <w:numId w:val="12"/>
        </w:numPr>
      </w:pPr>
      <w:r>
        <w:t>if applicable, confirm when/how they will attend their next IRB hearing</w:t>
      </w:r>
    </w:p>
    <w:p w:rsidR="00233CEC" w:rsidRDefault="00140CA9" w:rsidP="00233CEC">
      <w:pPr>
        <w:pStyle w:val="ListParagraph"/>
        <w:numPr>
          <w:ilvl w:val="0"/>
          <w:numId w:val="12"/>
        </w:numPr>
      </w:pPr>
      <w:r>
        <w:t>give client clear, conci</w:t>
      </w:r>
      <w:r w:rsidR="00B04855">
        <w:t>se instructions on any actions they need to accomplish f</w:t>
      </w:r>
      <w:r>
        <w:t xml:space="preserve">rom now until </w:t>
      </w:r>
      <w:r w:rsidR="00B04855">
        <w:t xml:space="preserve">their next appointment </w:t>
      </w:r>
    </w:p>
    <w:p w:rsidR="00233CEC" w:rsidRDefault="00140CA9" w:rsidP="00233CEC">
      <w:pPr>
        <w:pStyle w:val="ListParagraph"/>
        <w:numPr>
          <w:ilvl w:val="0"/>
          <w:numId w:val="12"/>
        </w:numPr>
      </w:pPr>
      <w:r>
        <w:t>make a</w:t>
      </w:r>
      <w:r w:rsidR="00826EAF">
        <w:t>rrangements for your next appointment with the client</w:t>
      </w:r>
      <w:r w:rsidR="0032126F">
        <w:t xml:space="preserve"> </w:t>
      </w:r>
      <w:r w:rsidR="007E2950">
        <w:t xml:space="preserve">(+ interpreter, </w:t>
      </w:r>
      <w:r w:rsidR="0032126F">
        <w:t xml:space="preserve">if needed) </w:t>
      </w:r>
    </w:p>
    <w:p w:rsidR="00A771C1" w:rsidRDefault="00140CA9" w:rsidP="00233CEC">
      <w:pPr>
        <w:pStyle w:val="ListParagraph"/>
        <w:numPr>
          <w:ilvl w:val="0"/>
          <w:numId w:val="12"/>
        </w:numPr>
      </w:pPr>
      <w:r>
        <w:t>provide the client with written info (business card)</w:t>
      </w:r>
      <w:r w:rsidR="00826EAF">
        <w:t xml:space="preserve"> </w:t>
      </w:r>
      <w:r w:rsidR="00C54479">
        <w:t>of their</w:t>
      </w:r>
      <w:r w:rsidR="00826EAF">
        <w:t xml:space="preserve"> next a</w:t>
      </w:r>
      <w:r w:rsidR="00C54479">
        <w:t xml:space="preserve">ppointment and any other </w:t>
      </w:r>
      <w:r w:rsidR="00C54479">
        <w:br/>
        <w:t xml:space="preserve">important </w:t>
      </w:r>
      <w:r w:rsidR="00826EAF">
        <w:t xml:space="preserve">information </w:t>
      </w:r>
      <w:r w:rsidR="00C54479">
        <w:t xml:space="preserve">or instructions </w:t>
      </w:r>
    </w:p>
    <w:p w:rsidR="00233CEC" w:rsidRDefault="00233CEC" w:rsidP="00233CEC">
      <w:pPr>
        <w:pStyle w:val="ListParagraph"/>
        <w:ind w:left="1080"/>
      </w:pPr>
    </w:p>
    <w:p w:rsidR="00233CEC" w:rsidRDefault="00674E8A">
      <w:r>
        <w:rPr>
          <w:rFonts w:cstheme="minorHAnsi"/>
        </w:rPr>
        <w:t>●</w:t>
      </w:r>
      <w:r>
        <w:t xml:space="preserve"> </w:t>
      </w:r>
      <w:r w:rsidR="00B64099">
        <w:t>Case notes</w:t>
      </w:r>
      <w:r w:rsidR="00F24EEE">
        <w:t>:</w:t>
      </w:r>
      <w:r w:rsidR="00233CEC">
        <w:br/>
        <w:t xml:space="preserve"> </w:t>
      </w:r>
    </w:p>
    <w:p w:rsidR="00233CEC" w:rsidRDefault="000A31CB" w:rsidP="00233CEC">
      <w:pPr>
        <w:pStyle w:val="ListParagraph"/>
        <w:numPr>
          <w:ilvl w:val="0"/>
          <w:numId w:val="13"/>
        </w:numPr>
      </w:pPr>
      <w:r>
        <w:t xml:space="preserve">Use an electronic template to maintain consistency through your CAMS </w:t>
      </w:r>
      <w:r w:rsidR="0079692A">
        <w:t>case notes</w:t>
      </w:r>
      <w:r w:rsidR="00237C39">
        <w:t xml:space="preserve"> </w:t>
      </w:r>
      <w:r w:rsidR="00237C39" w:rsidRPr="00233CEC">
        <w:rPr>
          <w:color w:val="0070C0"/>
        </w:rPr>
        <w:t>[Reporting appointment case notes – template]</w:t>
      </w:r>
      <w:r w:rsidR="00FB79A3" w:rsidRPr="00FB79A3">
        <w:t>.</w:t>
      </w:r>
    </w:p>
    <w:p w:rsidR="00233CEC" w:rsidRDefault="00FB79A3" w:rsidP="00233CEC">
      <w:pPr>
        <w:pStyle w:val="ListParagraph"/>
        <w:numPr>
          <w:ilvl w:val="0"/>
          <w:numId w:val="13"/>
        </w:numPr>
      </w:pPr>
      <w:r>
        <w:t>B</w:t>
      </w:r>
      <w:r w:rsidR="00826EAF">
        <w:t>e consistent with the format of your case notes (see case management protocol 2.4.1.6)</w:t>
      </w:r>
      <w:r>
        <w:t>.</w:t>
      </w:r>
    </w:p>
    <w:p w:rsidR="00233CEC" w:rsidRDefault="00FB79A3" w:rsidP="00233CEC">
      <w:pPr>
        <w:pStyle w:val="ListParagraph"/>
        <w:numPr>
          <w:ilvl w:val="0"/>
          <w:numId w:val="13"/>
        </w:numPr>
      </w:pPr>
      <w:r>
        <w:t>A</w:t>
      </w:r>
      <w:r w:rsidR="00826EAF" w:rsidRPr="00ED5F26">
        <w:t>lways imagine / assume that they are being read out loud in a court proceedi</w:t>
      </w:r>
      <w:r w:rsidR="002616E7" w:rsidRPr="00ED5F26">
        <w:t>ng</w:t>
      </w:r>
      <w:r>
        <w:t>.</w:t>
      </w:r>
    </w:p>
    <w:p w:rsidR="00233CEC" w:rsidRDefault="00FB79A3" w:rsidP="00233CEC">
      <w:pPr>
        <w:pStyle w:val="ListParagraph"/>
        <w:numPr>
          <w:ilvl w:val="0"/>
          <w:numId w:val="13"/>
        </w:numPr>
      </w:pPr>
      <w:r>
        <w:t>A</w:t>
      </w:r>
      <w:r w:rsidR="00117CDE">
        <w:t>void</w:t>
      </w:r>
      <w:r w:rsidR="002616E7">
        <w:t xml:space="preserve"> initialisms / acronyms</w:t>
      </w:r>
      <w:r w:rsidR="00117CDE">
        <w:t>,</w:t>
      </w:r>
      <w:r w:rsidR="002616E7">
        <w:t xml:space="preserve"> unless they are well known (</w:t>
      </w:r>
      <w:r w:rsidR="00743419">
        <w:t xml:space="preserve">ex: </w:t>
      </w:r>
      <w:r w:rsidR="002616E7">
        <w:t xml:space="preserve">CBSA, </w:t>
      </w:r>
      <w:r w:rsidR="00257325">
        <w:t xml:space="preserve">RCMP, </w:t>
      </w:r>
      <w:r w:rsidR="002326C4">
        <w:t>CSC</w:t>
      </w:r>
      <w:r w:rsidR="002616E7">
        <w:t>)</w:t>
      </w:r>
      <w:r>
        <w:t>.</w:t>
      </w:r>
    </w:p>
    <w:p w:rsidR="00B64099" w:rsidRDefault="00FB79A3" w:rsidP="00233CEC">
      <w:pPr>
        <w:pStyle w:val="ListParagraph"/>
        <w:numPr>
          <w:ilvl w:val="0"/>
          <w:numId w:val="13"/>
        </w:numPr>
      </w:pPr>
      <w:r>
        <w:t>W</w:t>
      </w:r>
      <w:r w:rsidR="002A7CD1">
        <w:t>henever you mention that you or the client went anywhere, called anyone or sent an email, write out the ad</w:t>
      </w:r>
      <w:r w:rsidR="00F755AB">
        <w:t>dress, phone number or</w:t>
      </w:r>
      <w:r w:rsidR="002A7CD1">
        <w:t xml:space="preserve"> email address in parentheses, e.g.: Called Marc-Antoine (613-789-7418 ext.302). </w:t>
      </w:r>
      <w:r w:rsidR="00257325">
        <w:t>T</w:t>
      </w:r>
      <w:r w:rsidR="002A7CD1">
        <w:t xml:space="preserve">ip: keep a single page </w:t>
      </w:r>
      <w:r w:rsidR="00233CEC">
        <w:t xml:space="preserve">word document in your client’s </w:t>
      </w:r>
      <w:r w:rsidR="002A7CD1">
        <w:t xml:space="preserve">folder with a master list of all of the places and people involved with their file and copy-paste from that when needed. That document becomes </w:t>
      </w:r>
      <w:r w:rsidR="002A7CD1" w:rsidRPr="00233CEC">
        <w:rPr>
          <w:i/>
        </w:rPr>
        <w:t>extremely</w:t>
      </w:r>
      <w:r w:rsidR="002A7CD1">
        <w:t xml:space="preserve"> useful if/when there is a file transfer or you need to be covered while you’re on vacation or sick. </w:t>
      </w:r>
    </w:p>
    <w:p w:rsidR="00476A86" w:rsidRDefault="00476A86"/>
    <w:p w:rsidR="005F0230" w:rsidRDefault="00476A86">
      <w:pPr>
        <w:rPr>
          <w:rFonts w:cstheme="minorHAnsi"/>
        </w:rPr>
      </w:pPr>
      <w:r w:rsidRPr="00975CCB">
        <w:rPr>
          <w:b/>
        </w:rPr>
        <w:t>In the event of a breach:</w:t>
      </w:r>
    </w:p>
    <w:p w:rsidR="005F0230" w:rsidRDefault="00476A86" w:rsidP="005F0230">
      <w:pPr>
        <w:pStyle w:val="ListParagraph"/>
        <w:numPr>
          <w:ilvl w:val="0"/>
          <w:numId w:val="8"/>
        </w:numPr>
      </w:pPr>
      <w:r>
        <w:t xml:space="preserve">If you or anyone else communicates to you information outlining behavior of a client which constitutes a breach of their release conditions, you must communicate this information to the CBSA immediately. Call contact your CLO during business hours or the after-hours phone # for your region if the information is obtained during the evening or weekend. If the situation took place in the past and all is stable, simply communicate the information you have and confirm the client’s current whereabouts and state of mind. If the situation is ongoing, ask CBSA staff for instructions on how they would like to proceed for now: they may, for example, ask that no action be taken, send an Inland Enforcement Officer to meet with the client, ask local police for assistance or ask that JHS staff maintain the client under house arrest until further instructions are received. </w:t>
      </w:r>
    </w:p>
    <w:p w:rsidR="005F0230" w:rsidRDefault="005F0230" w:rsidP="005F0230">
      <w:pPr>
        <w:pStyle w:val="ListParagraph"/>
      </w:pPr>
    </w:p>
    <w:p w:rsidR="005F0230" w:rsidRPr="005F0230" w:rsidRDefault="00D128C0" w:rsidP="005F0230">
      <w:pPr>
        <w:pStyle w:val="ListParagraph"/>
        <w:numPr>
          <w:ilvl w:val="0"/>
          <w:numId w:val="8"/>
        </w:numPr>
      </w:pPr>
      <w:r w:rsidRPr="005F0230">
        <w:rPr>
          <w:rFonts w:cstheme="minorHAnsi"/>
          <w:i/>
        </w:rPr>
        <w:t>If the client is housed in a high-risk bed (with JHS or other contracted service providers under CCMS), remain in close contact with the residence coordinator and/or staff onsite. In the event of a past or ongoing breach, they must be kept aware of any instructions from the CBSA, as well as your directions for the client as well.</w:t>
      </w:r>
      <w:r w:rsidRPr="005F0230">
        <w:rPr>
          <w:rFonts w:cstheme="minorHAnsi"/>
        </w:rPr>
        <w:t xml:space="preserve"> </w:t>
      </w:r>
    </w:p>
    <w:p w:rsidR="005F0230" w:rsidRPr="005F0230" w:rsidRDefault="005F0230" w:rsidP="005F0230">
      <w:pPr>
        <w:pStyle w:val="ListParagraph"/>
      </w:pPr>
    </w:p>
    <w:p w:rsidR="005F0230" w:rsidRDefault="00476A86" w:rsidP="005F0230">
      <w:pPr>
        <w:pStyle w:val="ListParagraph"/>
        <w:numPr>
          <w:ilvl w:val="0"/>
          <w:numId w:val="8"/>
        </w:numPr>
      </w:pPr>
      <w:r>
        <w:t xml:space="preserve">After the information is shared with the CBSA, immediately complete </w:t>
      </w:r>
      <w:r w:rsidRPr="005F0230">
        <w:rPr>
          <w:color w:val="C00000"/>
        </w:rPr>
        <w:t>[</w:t>
      </w:r>
      <w:r w:rsidRPr="005F0230">
        <w:rPr>
          <w:color w:val="C00000"/>
          <w:u w:val="single"/>
        </w:rPr>
        <w:t>BSF807 – Report of Non-Compliance Form</w:t>
      </w:r>
      <w:r w:rsidRPr="005F0230">
        <w:rPr>
          <w:color w:val="C00000"/>
        </w:rPr>
        <w:t xml:space="preserve">] </w:t>
      </w:r>
      <w:r>
        <w:t xml:space="preserve">and send it </w:t>
      </w:r>
      <w:r w:rsidR="005F0230">
        <w:t>to your CLO by encrypted email.</w:t>
      </w:r>
    </w:p>
    <w:p w:rsidR="005F0230" w:rsidRDefault="005F0230" w:rsidP="005F0230">
      <w:pPr>
        <w:pStyle w:val="ListParagraph"/>
        <w:ind w:left="360"/>
      </w:pPr>
    </w:p>
    <w:p w:rsidR="005F0230" w:rsidRDefault="00476A86" w:rsidP="005F0230">
      <w:pPr>
        <w:pStyle w:val="ListParagraph"/>
        <w:numPr>
          <w:ilvl w:val="0"/>
          <w:numId w:val="8"/>
        </w:numPr>
      </w:pPr>
      <w:r>
        <w:t xml:space="preserve">Remain in contact with your CLO to find out what will happen next. CBSA have a lot of options with </w:t>
      </w:r>
      <w:r w:rsidR="002022D3">
        <w:t>regards to how they can</w:t>
      </w:r>
      <w:r>
        <w:t xml:space="preserve"> deal with a breach. They may</w:t>
      </w:r>
      <w:r w:rsidR="002022D3">
        <w:t>, for example,</w:t>
      </w:r>
      <w:r>
        <w:t xml:space="preserve"> pick up the client and return them to custody, give the client a verbal or written warning, amend their release conditions or they may terminate CCMS and make arrangements for another type of release plan. </w:t>
      </w:r>
      <w:r w:rsidR="00975CCB">
        <w:t xml:space="preserve">Your CLO will get back to you and confirm the CBSA’s </w:t>
      </w:r>
      <w:r w:rsidR="002022D3">
        <w:t xml:space="preserve">current and </w:t>
      </w:r>
      <w:r w:rsidR="00975CCB">
        <w:t xml:space="preserve">next actions. </w:t>
      </w:r>
    </w:p>
    <w:p w:rsidR="005F0230" w:rsidRDefault="005F0230" w:rsidP="005F0230">
      <w:pPr>
        <w:pStyle w:val="ListParagraph"/>
        <w:ind w:left="360"/>
      </w:pPr>
    </w:p>
    <w:p w:rsidR="00476A86" w:rsidRPr="005F0230" w:rsidRDefault="00476A86" w:rsidP="005F0230">
      <w:pPr>
        <w:pStyle w:val="ListParagraph"/>
        <w:numPr>
          <w:ilvl w:val="0"/>
          <w:numId w:val="8"/>
        </w:numPr>
      </w:pPr>
      <w:r>
        <w:t xml:space="preserve">As a result of the breach, if your agency believes that the client’s conditions should be varied and/or that their risk level should be changed, then fill out </w:t>
      </w:r>
      <w:r w:rsidRPr="005F0230">
        <w:rPr>
          <w:color w:val="C00000"/>
        </w:rPr>
        <w:t>[</w:t>
      </w:r>
      <w:r w:rsidRPr="005F0230">
        <w:rPr>
          <w:color w:val="C00000"/>
          <w:u w:val="single"/>
        </w:rPr>
        <w:t>BSF806 – ATD Change Conditions Form</w:t>
      </w:r>
      <w:r w:rsidRPr="005F0230">
        <w:rPr>
          <w:color w:val="C00000"/>
        </w:rPr>
        <w:t xml:space="preserve">] </w:t>
      </w:r>
      <w:r w:rsidRPr="00476A86">
        <w:t xml:space="preserve">and send it via encrypted email to your CLO. </w:t>
      </w:r>
      <w:r>
        <w:t xml:space="preserve">Your CLO will get back to you with the CBSA’s response RE your request and give further instructions. </w:t>
      </w:r>
      <w:r w:rsidR="002022D3">
        <w:t xml:space="preserve">Note that you can also send this form over when things are going well and you believe that the client’s conditions should be de-escalated; note that it is good practice to contact your CLO prior to submitting </w:t>
      </w:r>
      <w:r w:rsidR="001542F5">
        <w:t xml:space="preserve">the form for this type of request. </w:t>
      </w:r>
      <w:r w:rsidR="002022D3">
        <w:t xml:space="preserve"> </w:t>
      </w:r>
    </w:p>
    <w:p w:rsidR="003D17FE" w:rsidRDefault="003D17FE">
      <w:pPr>
        <w:rPr>
          <w:b/>
        </w:rPr>
      </w:pPr>
    </w:p>
    <w:p w:rsidR="00975CCB" w:rsidRPr="00476A86" w:rsidRDefault="00975CCB">
      <w:r w:rsidRPr="00975CCB">
        <w:rPr>
          <w:b/>
        </w:rPr>
        <w:t>File closure</w:t>
      </w:r>
      <w:r>
        <w:br/>
        <w:t xml:space="preserve">CMMS can terminate for a variety of reasons. The most common are as a result of one or multiple breaches of their release conditions (see prior section), change in status (their immigration matters go through the IRB and they are no longer under detention with the CBSA) or they successfully leave the country. After any of these types of events occur, you must complete </w:t>
      </w:r>
      <w:r w:rsidRPr="00760674">
        <w:rPr>
          <w:color w:val="C00000"/>
        </w:rPr>
        <w:t>[</w:t>
      </w:r>
      <w:r w:rsidRPr="005B3A59">
        <w:rPr>
          <w:color w:val="C00000"/>
          <w:u w:val="single"/>
        </w:rPr>
        <w:t>BSF806 – ATD Change Conditions</w:t>
      </w:r>
      <w:r w:rsidRPr="00760674">
        <w:rPr>
          <w:color w:val="C00000"/>
        </w:rPr>
        <w:t xml:space="preserve"> </w:t>
      </w:r>
      <w:r w:rsidRPr="005B3A59">
        <w:rPr>
          <w:color w:val="C00000"/>
          <w:u w:val="single"/>
        </w:rPr>
        <w:t>Form</w:t>
      </w:r>
      <w:r w:rsidRPr="00760674">
        <w:rPr>
          <w:color w:val="C00000"/>
        </w:rPr>
        <w:t>]</w:t>
      </w:r>
      <w:r>
        <w:rPr>
          <w:color w:val="C00000"/>
        </w:rPr>
        <w:t xml:space="preserve"> </w:t>
      </w:r>
      <w:r w:rsidRPr="00975CCB">
        <w:t xml:space="preserve">and send it </w:t>
      </w:r>
      <w:r>
        <w:t xml:space="preserve">via encrypted email </w:t>
      </w:r>
      <w:r w:rsidRPr="00975CCB">
        <w:t xml:space="preserve">to your CLO. </w:t>
      </w:r>
      <w:r>
        <w:t xml:space="preserve">There is a section in the form where you will indicate that you are closing the file. Shortly after your CLO receives the form, they will confirm CCMS termination and you may then proceed with the file closure protocol. On top of the BSF806 form, </w:t>
      </w:r>
      <w:proofErr w:type="spellStart"/>
      <w:r>
        <w:t>tt</w:t>
      </w:r>
      <w:proofErr w:type="spellEnd"/>
      <w:r>
        <w:t xml:space="preserve"> is good practice to put in a detailed “File Closure” report in your casenotes to indicate where / how things were left off with the client; this case note will be of great use to the CBSA and/or JHS if the client is ever reconsidered for CCMS or other alternatives to detention. </w:t>
      </w:r>
    </w:p>
    <w:p w:rsidR="003D17FE" w:rsidRDefault="003D17FE">
      <w:pPr>
        <w:rPr>
          <w:b/>
        </w:rPr>
      </w:pPr>
    </w:p>
    <w:p w:rsidR="005F0230" w:rsidRDefault="00B64099">
      <w:r w:rsidRPr="003D17FE">
        <w:rPr>
          <w:b/>
        </w:rPr>
        <w:t>Reports</w:t>
      </w:r>
      <w:r w:rsidR="00A70AA6" w:rsidRPr="003D17FE">
        <w:rPr>
          <w:b/>
        </w:rPr>
        <w:t xml:space="preserve"> / other forms</w:t>
      </w:r>
      <w:proofErr w:type="gramStart"/>
      <w:r w:rsidR="00AA7D8D" w:rsidRPr="003D17FE">
        <w:rPr>
          <w:b/>
        </w:rPr>
        <w:t>:</w:t>
      </w:r>
      <w:proofErr w:type="gramEnd"/>
      <w:r w:rsidR="00032354">
        <w:br/>
        <w:t xml:space="preserve">See the </w:t>
      </w:r>
      <w:r w:rsidR="00032354" w:rsidRPr="005C0C9C">
        <w:rPr>
          <w:i/>
        </w:rPr>
        <w:t>JHSC ATD CCMS Case Management Protocol</w:t>
      </w:r>
      <w:r w:rsidR="00032354">
        <w:t xml:space="preserve"> for instructions on how to complete the following reports. There are examples of fictitious reports available on the JHS CCMS online repository which can give you an idea of what these should look like once filled out. </w:t>
      </w:r>
    </w:p>
    <w:p w:rsidR="005F0230" w:rsidRPr="005F0230" w:rsidRDefault="00140CA9" w:rsidP="005F0230">
      <w:pPr>
        <w:pStyle w:val="ListParagraph"/>
        <w:numPr>
          <w:ilvl w:val="0"/>
          <w:numId w:val="9"/>
        </w:numPr>
        <w:rPr>
          <w:color w:val="C00000"/>
        </w:rPr>
      </w:pPr>
      <w:r>
        <w:t>Service Plan</w:t>
      </w:r>
      <w:r w:rsidR="00B64099">
        <w:t xml:space="preserve"> </w:t>
      </w:r>
      <w:r>
        <w:t>R</w:t>
      </w:r>
      <w:r w:rsidR="00B64099">
        <w:t>eport</w:t>
      </w:r>
      <w:r w:rsidR="00746CDD">
        <w:t xml:space="preserve"> (every 1 month</w:t>
      </w:r>
      <w:r w:rsidR="00AA7D8D">
        <w:t>; I send them on the 7</w:t>
      </w:r>
      <w:r w:rsidR="00AA7D8D" w:rsidRPr="005F0230">
        <w:rPr>
          <w:vertAlign w:val="superscript"/>
        </w:rPr>
        <w:t>th</w:t>
      </w:r>
      <w:r w:rsidR="00AA7D8D">
        <w:t xml:space="preserve"> along with stats</w:t>
      </w:r>
      <w:r w:rsidR="00746CDD">
        <w:t>)</w:t>
      </w:r>
      <w:r w:rsidR="00A70AA6">
        <w:t xml:space="preserve"> </w:t>
      </w:r>
      <w:r w:rsidR="00A70AA6" w:rsidRPr="005F0230">
        <w:rPr>
          <w:color w:val="C00000"/>
        </w:rPr>
        <w:t>[</w:t>
      </w:r>
      <w:r w:rsidR="00A70AA6" w:rsidRPr="005F0230">
        <w:rPr>
          <w:color w:val="C00000"/>
          <w:u w:val="single"/>
        </w:rPr>
        <w:t>BSF805 – Case</w:t>
      </w:r>
      <w:r w:rsidR="00A70AA6" w:rsidRPr="005F0230">
        <w:rPr>
          <w:color w:val="C00000"/>
        </w:rPr>
        <w:t xml:space="preserve"> </w:t>
      </w:r>
      <w:r w:rsidR="00AA7D8D" w:rsidRPr="005F0230">
        <w:rPr>
          <w:color w:val="C00000"/>
        </w:rPr>
        <w:br/>
      </w:r>
      <w:r w:rsidR="00AA7D8D" w:rsidRPr="005F0230">
        <w:rPr>
          <w:color w:val="C00000"/>
          <w:u w:val="single"/>
        </w:rPr>
        <w:t>Summary Form</w:t>
      </w:r>
      <w:r w:rsidR="00AA7D8D" w:rsidRPr="005F0230">
        <w:rPr>
          <w:color w:val="C00000"/>
        </w:rPr>
        <w:t>]</w:t>
      </w:r>
      <w:r w:rsidR="005F0230">
        <w:rPr>
          <w:color w:val="C00000"/>
        </w:rPr>
        <w:t>.</w:t>
      </w:r>
    </w:p>
    <w:p w:rsidR="00746CDD" w:rsidRPr="005F0230" w:rsidRDefault="00746CDD" w:rsidP="005F0230">
      <w:pPr>
        <w:pStyle w:val="ListParagraph"/>
        <w:numPr>
          <w:ilvl w:val="0"/>
          <w:numId w:val="9"/>
        </w:numPr>
        <w:rPr>
          <w:color w:val="C00000"/>
        </w:rPr>
      </w:pPr>
      <w:r>
        <w:t>Compliance Reviews (every 3 months</w:t>
      </w:r>
      <w:r w:rsidR="00AA7D8D">
        <w:t>; I send this on the 7</w:t>
      </w:r>
      <w:r w:rsidR="00AA7D8D" w:rsidRPr="005F0230">
        <w:rPr>
          <w:vertAlign w:val="superscript"/>
        </w:rPr>
        <w:t>th</w:t>
      </w:r>
      <w:r w:rsidR="00AA7D8D">
        <w:t xml:space="preserve"> as well</w:t>
      </w:r>
      <w:r>
        <w:t>)</w:t>
      </w:r>
      <w:r w:rsidR="00A70AA6">
        <w:t xml:space="preserve"> </w:t>
      </w:r>
      <w:r w:rsidR="00A70AA6" w:rsidRPr="005F0230">
        <w:rPr>
          <w:color w:val="C00000"/>
        </w:rPr>
        <w:t>[</w:t>
      </w:r>
      <w:r w:rsidR="00A70AA6" w:rsidRPr="005F0230">
        <w:rPr>
          <w:color w:val="C00000"/>
          <w:u w:val="single"/>
        </w:rPr>
        <w:t>BSF805 – Case Summary</w:t>
      </w:r>
      <w:r w:rsidR="00A70AA6" w:rsidRPr="005F0230">
        <w:rPr>
          <w:color w:val="C00000"/>
        </w:rPr>
        <w:t xml:space="preserve"> </w:t>
      </w:r>
      <w:r w:rsidR="00A70AA6" w:rsidRPr="005F0230">
        <w:rPr>
          <w:color w:val="C00000"/>
          <w:u w:val="single"/>
        </w:rPr>
        <w:t>Form</w:t>
      </w:r>
      <w:r w:rsidR="00A70AA6" w:rsidRPr="005F0230">
        <w:rPr>
          <w:color w:val="C00000"/>
        </w:rPr>
        <w:t>]</w:t>
      </w:r>
      <w:r w:rsidR="005F0230">
        <w:rPr>
          <w:color w:val="C00000"/>
        </w:rPr>
        <w:t>.</w:t>
      </w:r>
    </w:p>
    <w:p w:rsidR="00720586" w:rsidRDefault="00720586">
      <w:pPr>
        <w:rPr>
          <w:color w:val="C00000"/>
        </w:rPr>
      </w:pPr>
    </w:p>
    <w:p w:rsidR="002100BA" w:rsidRDefault="002100BA">
      <w:r>
        <w:t>+++++++++++++++++++++++++++++++++++++++++++++++++++++++++++++++++++++++++++++++++++++</w:t>
      </w:r>
    </w:p>
    <w:p w:rsidR="002100BA" w:rsidRPr="003F5AC6" w:rsidRDefault="002100BA" w:rsidP="002100BA">
      <w:pPr>
        <w:jc w:val="center"/>
        <w:rPr>
          <w:b/>
          <w:sz w:val="24"/>
        </w:rPr>
      </w:pPr>
      <w:r w:rsidRPr="003F5AC6">
        <w:rPr>
          <w:b/>
          <w:sz w:val="24"/>
        </w:rPr>
        <w:t>GENERAL ADVICE</w:t>
      </w:r>
      <w:r w:rsidR="00C259BB">
        <w:rPr>
          <w:b/>
          <w:sz w:val="24"/>
        </w:rPr>
        <w:t xml:space="preserve"> (THROUGH ALL PHASES)</w:t>
      </w:r>
    </w:p>
    <w:p w:rsidR="005F0230" w:rsidRDefault="002616E7" w:rsidP="00A0362E">
      <w:r w:rsidRPr="002100BA">
        <w:rPr>
          <w:b/>
        </w:rPr>
        <w:t xml:space="preserve">Communication </w:t>
      </w:r>
    </w:p>
    <w:p w:rsidR="005F0230" w:rsidRDefault="00552DD5" w:rsidP="005F0230">
      <w:pPr>
        <w:pStyle w:val="ListParagraph"/>
        <w:numPr>
          <w:ilvl w:val="0"/>
          <w:numId w:val="10"/>
        </w:numPr>
      </w:pPr>
      <w:r>
        <w:t>N</w:t>
      </w:r>
      <w:r w:rsidR="00746CDD">
        <w:t>urture a collaborative relationship with your CLO</w:t>
      </w:r>
      <w:r w:rsidR="00C6761E">
        <w:t>; they ac</w:t>
      </w:r>
      <w:r w:rsidR="005F0230">
        <w:t>t as the bridge between you and the</w:t>
      </w:r>
      <w:r w:rsidR="00C6761E">
        <w:br/>
        <w:t>CBSA and</w:t>
      </w:r>
      <w:r w:rsidR="00653862">
        <w:t xml:space="preserve"> also play a vital role with</w:t>
      </w:r>
      <w:r w:rsidR="00C6761E">
        <w:t xml:space="preserve"> clients. </w:t>
      </w:r>
    </w:p>
    <w:p w:rsidR="005F0230" w:rsidRDefault="00A0362E" w:rsidP="005F0230">
      <w:pPr>
        <w:pStyle w:val="ListParagraph"/>
        <w:numPr>
          <w:ilvl w:val="0"/>
          <w:numId w:val="10"/>
        </w:numPr>
      </w:pPr>
      <w:r>
        <w:t>As a rule of thumb, you should aim to eliminate or minimize any surprises for your CLO</w:t>
      </w:r>
      <w:r w:rsidR="005F0230">
        <w:t xml:space="preserve"> </w:t>
      </w:r>
      <w:r>
        <w:t>regarding CCMS clientele</w:t>
      </w:r>
      <w:r w:rsidR="00653862">
        <w:t>, your agency’s services</w:t>
      </w:r>
      <w:r>
        <w:t xml:space="preserve"> or your availability. </w:t>
      </w:r>
    </w:p>
    <w:p w:rsidR="005F0230" w:rsidRDefault="00552DD5" w:rsidP="005F0230">
      <w:pPr>
        <w:pStyle w:val="ListParagraph"/>
        <w:numPr>
          <w:ilvl w:val="0"/>
          <w:numId w:val="10"/>
        </w:numPr>
      </w:pPr>
      <w:r>
        <w:t>A</w:t>
      </w:r>
      <w:r w:rsidR="00746CDD">
        <w:t>lways relay calls from custody back to the CLO via a quick email</w:t>
      </w:r>
      <w:r w:rsidR="002100BA">
        <w:t xml:space="preserve"> or phone call</w:t>
      </w:r>
      <w:r>
        <w:t>.</w:t>
      </w:r>
    </w:p>
    <w:p w:rsidR="005F0230" w:rsidRDefault="00552DD5" w:rsidP="005F0230">
      <w:pPr>
        <w:pStyle w:val="ListParagraph"/>
        <w:numPr>
          <w:ilvl w:val="0"/>
          <w:numId w:val="10"/>
        </w:numPr>
      </w:pPr>
      <w:r>
        <w:t>B</w:t>
      </w:r>
      <w:r w:rsidR="00C6761E">
        <w:t xml:space="preserve">e </w:t>
      </w:r>
      <w:r w:rsidR="00746CDD">
        <w:t xml:space="preserve">clear and honest about </w:t>
      </w:r>
      <w:r w:rsidR="00C6761E">
        <w:t xml:space="preserve">the </w:t>
      </w:r>
      <w:r w:rsidR="00746CDD">
        <w:t xml:space="preserve">services </w:t>
      </w:r>
      <w:r w:rsidR="00C6761E">
        <w:t>you offer internally</w:t>
      </w:r>
      <w:r w:rsidR="00746CDD">
        <w:t xml:space="preserve"> and </w:t>
      </w:r>
      <w:r w:rsidR="00C6761E">
        <w:t xml:space="preserve">those available </w:t>
      </w:r>
      <w:r w:rsidR="00746CDD">
        <w:t>in the community</w:t>
      </w:r>
      <w:r w:rsidR="00C6761E">
        <w:t xml:space="preserve"> to CCMS clients; release plans can fall apart if they’re based on assumptions</w:t>
      </w:r>
      <w:r w:rsidR="005F0230">
        <w:t>.</w:t>
      </w:r>
    </w:p>
    <w:p w:rsidR="005F0230" w:rsidRDefault="00552DD5" w:rsidP="005F0230">
      <w:pPr>
        <w:pStyle w:val="ListParagraph"/>
        <w:numPr>
          <w:ilvl w:val="0"/>
          <w:numId w:val="10"/>
        </w:numPr>
      </w:pPr>
      <w:r>
        <w:t>D</w:t>
      </w:r>
      <w:r w:rsidR="003D67DB">
        <w:t>evelop and maintain good relationships with community partners</w:t>
      </w:r>
      <w:r w:rsidR="005F0230">
        <w:t>.</w:t>
      </w:r>
    </w:p>
    <w:p w:rsidR="005F0230" w:rsidRDefault="00552DD5" w:rsidP="005F0230">
      <w:pPr>
        <w:pStyle w:val="ListParagraph"/>
        <w:numPr>
          <w:ilvl w:val="0"/>
          <w:numId w:val="10"/>
        </w:numPr>
      </w:pPr>
      <w:r>
        <w:t>H</w:t>
      </w:r>
      <w:r w:rsidR="002100BA">
        <w:t>ave a reference sheet available which clearly outlines your internal services</w:t>
      </w:r>
      <w:r w:rsidR="005F0230">
        <w:t>.</w:t>
      </w:r>
    </w:p>
    <w:p w:rsidR="005F0230" w:rsidRDefault="00552DD5" w:rsidP="005F0230">
      <w:pPr>
        <w:pStyle w:val="ListParagraph"/>
        <w:numPr>
          <w:ilvl w:val="0"/>
          <w:numId w:val="10"/>
        </w:numPr>
      </w:pPr>
      <w:r>
        <w:t>H</w:t>
      </w:r>
      <w:r w:rsidR="002100BA">
        <w:t xml:space="preserve">ave a reference sheet of community partners where </w:t>
      </w:r>
      <w:r w:rsidR="00C6761E">
        <w:t>you frequently refer clients</w:t>
      </w:r>
      <w:r>
        <w:t>.</w:t>
      </w:r>
    </w:p>
    <w:p w:rsidR="00A771C1" w:rsidRDefault="00552DD5" w:rsidP="005F0230">
      <w:pPr>
        <w:pStyle w:val="ListParagraph"/>
        <w:numPr>
          <w:ilvl w:val="0"/>
          <w:numId w:val="10"/>
        </w:numPr>
      </w:pPr>
      <w:r>
        <w:t>H</w:t>
      </w:r>
      <w:r w:rsidR="002100BA">
        <w:t>ave</w:t>
      </w:r>
      <w:r w:rsidR="00C6761E">
        <w:t xml:space="preserve"> </w:t>
      </w:r>
      <w:r w:rsidR="002100BA">
        <w:t>partnerships / agreements in place for future referrals</w:t>
      </w:r>
      <w:r>
        <w:t>.</w:t>
      </w:r>
      <w:r w:rsidR="002100BA">
        <w:t xml:space="preserve">  </w:t>
      </w:r>
    </w:p>
    <w:p w:rsidR="005F0230" w:rsidRDefault="00A771C1">
      <w:r w:rsidRPr="002100BA">
        <w:rPr>
          <w:b/>
        </w:rPr>
        <w:t>General tips</w:t>
      </w:r>
      <w:r w:rsidR="00811E71">
        <w:t xml:space="preserve"> </w:t>
      </w:r>
    </w:p>
    <w:p w:rsidR="005F0230" w:rsidRDefault="00552DD5" w:rsidP="005F0230">
      <w:pPr>
        <w:pStyle w:val="ListParagraph"/>
        <w:numPr>
          <w:ilvl w:val="0"/>
          <w:numId w:val="11"/>
        </w:numPr>
      </w:pPr>
      <w:r>
        <w:t>W</w:t>
      </w:r>
      <w:r w:rsidR="00811E71">
        <w:t>hen meeting with clients</w:t>
      </w:r>
      <w:r w:rsidR="00A771C1">
        <w:t xml:space="preserve">: if </w:t>
      </w:r>
      <w:r w:rsidR="00C6761E">
        <w:t>possible and available</w:t>
      </w:r>
      <w:r w:rsidR="00A771C1">
        <w:t>,</w:t>
      </w:r>
      <w:r w:rsidR="00C6761E">
        <w:t xml:space="preserve"> </w:t>
      </w:r>
      <w:r w:rsidR="00A771C1">
        <w:t>always bring a few</w:t>
      </w:r>
      <w:r w:rsidR="00C6761E">
        <w:t xml:space="preserve"> spare bus tickets and a</w:t>
      </w:r>
      <w:r w:rsidR="005F0230">
        <w:t xml:space="preserve"> </w:t>
      </w:r>
      <w:r w:rsidR="00C6761E">
        <w:t>+/- 10$ gift card for groceries. These can help you rapidly troubleshoot many transportation</w:t>
      </w:r>
      <w:r w:rsidR="005F0230">
        <w:t xml:space="preserve"> </w:t>
      </w:r>
      <w:r w:rsidR="00C6761E">
        <w:t xml:space="preserve">and basic life needs issues with clients in order to focus on case plan objectives. </w:t>
      </w:r>
    </w:p>
    <w:p w:rsidR="005F0230" w:rsidRDefault="00552DD5" w:rsidP="005F0230">
      <w:pPr>
        <w:pStyle w:val="ListParagraph"/>
        <w:numPr>
          <w:ilvl w:val="0"/>
          <w:numId w:val="11"/>
        </w:numPr>
      </w:pPr>
      <w:r>
        <w:t>K</w:t>
      </w:r>
      <w:r w:rsidR="00A771C1">
        <w:t>eep a stash of community pamphlets and resources in your office</w:t>
      </w:r>
      <w:r>
        <w:t>.</w:t>
      </w:r>
    </w:p>
    <w:p w:rsidR="005F0230" w:rsidRDefault="00552DD5" w:rsidP="005F0230">
      <w:pPr>
        <w:pStyle w:val="ListParagraph"/>
        <w:numPr>
          <w:ilvl w:val="0"/>
          <w:numId w:val="11"/>
        </w:numPr>
      </w:pPr>
      <w:r>
        <w:t>P</w:t>
      </w:r>
      <w:r w:rsidR="00CE7135">
        <w:t>repare physical file folders with blank forms in advance of any referrals</w:t>
      </w:r>
      <w:r>
        <w:t>.</w:t>
      </w:r>
    </w:p>
    <w:p w:rsidR="005F0230" w:rsidRDefault="00552DD5" w:rsidP="005F0230">
      <w:pPr>
        <w:pStyle w:val="ListParagraph"/>
        <w:numPr>
          <w:ilvl w:val="0"/>
          <w:numId w:val="11"/>
        </w:numPr>
      </w:pPr>
      <w:r>
        <w:t>M</w:t>
      </w:r>
      <w:r w:rsidR="00AA7D8D">
        <w:t>aintain designated digital file folders and email</w:t>
      </w:r>
      <w:r w:rsidR="00F13B8D">
        <w:t xml:space="preserve"> inbox sub-</w:t>
      </w:r>
      <w:r w:rsidR="00AA7D8D">
        <w:t>folders for each client</w:t>
      </w:r>
      <w:r>
        <w:t>.</w:t>
      </w:r>
    </w:p>
    <w:p w:rsidR="005F0230" w:rsidRDefault="00552DD5" w:rsidP="005F0230">
      <w:pPr>
        <w:pStyle w:val="ListParagraph"/>
        <w:numPr>
          <w:ilvl w:val="0"/>
          <w:numId w:val="11"/>
        </w:numPr>
      </w:pPr>
      <w:r>
        <w:t>D</w:t>
      </w:r>
      <w:r w:rsidR="00812AB1">
        <w:t>igital document naming convention</w:t>
      </w:r>
      <w:r w:rsidR="00746BA4">
        <w:t xml:space="preserve">: date </w:t>
      </w:r>
      <w:r w:rsidR="00812AB1">
        <w:t xml:space="preserve">(yyyy.mm.dd) </w:t>
      </w:r>
      <w:r w:rsidR="00746BA4">
        <w:t>+ UCI # + document name</w:t>
      </w:r>
      <w:r w:rsidR="005F0230">
        <w:t xml:space="preserve"> </w:t>
      </w:r>
      <w:r w:rsidR="00746BA4">
        <w:t xml:space="preserve">e.g. </w:t>
      </w:r>
      <w:r w:rsidR="00746BA4" w:rsidRPr="005F0230">
        <w:rPr>
          <w:i/>
        </w:rPr>
        <w:t>2019.12.02 – 292923 – Case Plan and Timeline</w:t>
      </w:r>
      <w:r w:rsidRPr="005F0230">
        <w:rPr>
          <w:i/>
        </w:rPr>
        <w:t>.</w:t>
      </w:r>
    </w:p>
    <w:p w:rsidR="000964AE" w:rsidRDefault="00552DD5" w:rsidP="005F0230">
      <w:pPr>
        <w:pStyle w:val="ListParagraph"/>
        <w:numPr>
          <w:ilvl w:val="0"/>
          <w:numId w:val="11"/>
        </w:numPr>
      </w:pPr>
      <w:r>
        <w:t>K</w:t>
      </w:r>
      <w:r w:rsidR="002616E7">
        <w:t xml:space="preserve">eep in mind that CCMS clients present quite differently from other typical JHS clients; your </w:t>
      </w:r>
      <w:r w:rsidR="002616E7">
        <w:br/>
        <w:t xml:space="preserve">colleagues will need to frequently be reminded (they don’t necessarily have any </w:t>
      </w:r>
      <w:proofErr w:type="spellStart"/>
      <w:r w:rsidR="002616E7">
        <w:t>crim</w:t>
      </w:r>
      <w:proofErr w:type="spellEnd"/>
      <w:r w:rsidR="002616E7">
        <w:br/>
      </w:r>
      <w:r w:rsidR="00884245">
        <w:t>background). CCMS clients also typically face major barriers when it comes to their eligibility</w:t>
      </w:r>
      <w:r w:rsidR="00884245">
        <w:br/>
        <w:t xml:space="preserve">for many of the services we typically call upon for other JHS clients. </w:t>
      </w:r>
    </w:p>
    <w:p w:rsidR="004648BD" w:rsidRDefault="004648BD"/>
    <w:sectPr w:rsidR="004648BD" w:rsidSect="00DC69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586" w:rsidRDefault="00720586" w:rsidP="00720586">
      <w:pPr>
        <w:spacing w:after="0" w:line="240" w:lineRule="auto"/>
      </w:pPr>
      <w:r>
        <w:separator/>
      </w:r>
    </w:p>
  </w:endnote>
  <w:endnote w:type="continuationSeparator" w:id="0">
    <w:p w:rsidR="00720586" w:rsidRDefault="00720586" w:rsidP="0072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305242"/>
      <w:docPartObj>
        <w:docPartGallery w:val="Page Numbers (Bottom of Page)"/>
        <w:docPartUnique/>
      </w:docPartObj>
    </w:sdtPr>
    <w:sdtEndPr>
      <w:rPr>
        <w:noProof/>
      </w:rPr>
    </w:sdtEndPr>
    <w:sdtContent>
      <w:p w:rsidR="00720586" w:rsidRDefault="00720586">
        <w:pPr>
          <w:pStyle w:val="Footer"/>
          <w:jc w:val="right"/>
        </w:pPr>
        <w:r>
          <w:t>p.</w:t>
        </w:r>
        <w:r>
          <w:fldChar w:fldCharType="begin"/>
        </w:r>
        <w:r>
          <w:instrText xml:space="preserve"> PAGE   \* MERGEFORMAT </w:instrText>
        </w:r>
        <w:r>
          <w:fldChar w:fldCharType="separate"/>
        </w:r>
        <w:r w:rsidR="00233CEC">
          <w:rPr>
            <w:noProof/>
          </w:rPr>
          <w:t>7</w:t>
        </w:r>
        <w:r>
          <w:rPr>
            <w:noProof/>
          </w:rPr>
          <w:fldChar w:fldCharType="end"/>
        </w:r>
        <w:r w:rsidR="005F0230">
          <w:rPr>
            <w:noProof/>
          </w:rPr>
          <w:t xml:space="preserve"> of 8</w:t>
        </w:r>
      </w:p>
    </w:sdtContent>
  </w:sdt>
  <w:p w:rsidR="00720586" w:rsidRDefault="00720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586" w:rsidRDefault="00720586" w:rsidP="00720586">
      <w:pPr>
        <w:spacing w:after="0" w:line="240" w:lineRule="auto"/>
      </w:pPr>
      <w:r>
        <w:separator/>
      </w:r>
    </w:p>
  </w:footnote>
  <w:footnote w:type="continuationSeparator" w:id="0">
    <w:p w:rsidR="00720586" w:rsidRDefault="00720586" w:rsidP="00720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2CC6"/>
    <w:multiLevelType w:val="hybridMultilevel"/>
    <w:tmpl w:val="C3A423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8886FE0"/>
    <w:multiLevelType w:val="hybridMultilevel"/>
    <w:tmpl w:val="6A4C676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AFD232B"/>
    <w:multiLevelType w:val="hybridMultilevel"/>
    <w:tmpl w:val="DB782AAA"/>
    <w:lvl w:ilvl="0" w:tplc="B770EDC0">
      <w:start w:val="1"/>
      <w:numFmt w:val="bullet"/>
      <w:lvlText w:val=""/>
      <w:lvlJc w:val="left"/>
      <w:pPr>
        <w:ind w:left="720" w:hanging="360"/>
      </w:pPr>
      <w:rPr>
        <w:rFonts w:ascii="Symbol" w:hAnsi="Symbol"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82903"/>
    <w:multiLevelType w:val="hybridMultilevel"/>
    <w:tmpl w:val="25EC195C"/>
    <w:lvl w:ilvl="0" w:tplc="EA3CBB7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4D9249E"/>
    <w:multiLevelType w:val="hybridMultilevel"/>
    <w:tmpl w:val="26669A5A"/>
    <w:lvl w:ilvl="0" w:tplc="EA3CBB76">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5BC3162"/>
    <w:multiLevelType w:val="hybridMultilevel"/>
    <w:tmpl w:val="7C9E5148"/>
    <w:lvl w:ilvl="0" w:tplc="B770EDC0">
      <w:start w:val="1"/>
      <w:numFmt w:val="bullet"/>
      <w:lvlText w:val=""/>
      <w:lvlJc w:val="left"/>
      <w:pPr>
        <w:ind w:left="720" w:hanging="360"/>
      </w:pPr>
      <w:rPr>
        <w:rFonts w:ascii="Symbol" w:hAnsi="Symbol"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425793"/>
    <w:multiLevelType w:val="hybridMultilevel"/>
    <w:tmpl w:val="3266CED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4673CEC"/>
    <w:multiLevelType w:val="hybridMultilevel"/>
    <w:tmpl w:val="B96C0D6A"/>
    <w:lvl w:ilvl="0" w:tplc="B770EDC0">
      <w:start w:val="1"/>
      <w:numFmt w:val="bullet"/>
      <w:lvlText w:val=""/>
      <w:lvlJc w:val="left"/>
      <w:pPr>
        <w:ind w:left="720" w:hanging="360"/>
      </w:pPr>
      <w:rPr>
        <w:rFonts w:ascii="Symbol" w:hAnsi="Symbol"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E43A71"/>
    <w:multiLevelType w:val="hybridMultilevel"/>
    <w:tmpl w:val="1332E63C"/>
    <w:lvl w:ilvl="0" w:tplc="10090003">
      <w:start w:val="1"/>
      <w:numFmt w:val="bullet"/>
      <w:lvlText w:val="o"/>
      <w:lvlJc w:val="left"/>
      <w:pPr>
        <w:ind w:left="1440" w:hanging="360"/>
      </w:pPr>
      <w:rPr>
        <w:rFonts w:ascii="Courier New" w:hAnsi="Courier New" w:cs="Courier New" w:hint="default"/>
        <w:color w:val="auto"/>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50702C5"/>
    <w:multiLevelType w:val="hybridMultilevel"/>
    <w:tmpl w:val="FFE806E6"/>
    <w:lvl w:ilvl="0" w:tplc="10090003">
      <w:start w:val="1"/>
      <w:numFmt w:val="bullet"/>
      <w:lvlText w:val="o"/>
      <w:lvlJc w:val="left"/>
      <w:pPr>
        <w:ind w:left="1080" w:hanging="360"/>
      </w:pPr>
      <w:rPr>
        <w:rFonts w:ascii="Courier New" w:hAnsi="Courier New" w:cs="Courier New" w:hint="default"/>
        <w:color w:val="auto"/>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5F546A4"/>
    <w:multiLevelType w:val="hybridMultilevel"/>
    <w:tmpl w:val="8200ADE4"/>
    <w:lvl w:ilvl="0" w:tplc="EA3CBB76">
      <w:start w:val="1"/>
      <w:numFmt w:val="bullet"/>
      <w:lvlText w:val=""/>
      <w:lvlJc w:val="left"/>
      <w:pPr>
        <w:ind w:left="360" w:hanging="360"/>
      </w:pPr>
      <w:rPr>
        <w:rFonts w:ascii="Symbol" w:hAnsi="Symbol" w:hint="default"/>
        <w:sz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DF6DAA"/>
    <w:multiLevelType w:val="hybridMultilevel"/>
    <w:tmpl w:val="A3B01EB4"/>
    <w:lvl w:ilvl="0" w:tplc="10090003">
      <w:start w:val="1"/>
      <w:numFmt w:val="bullet"/>
      <w:lvlText w:val="o"/>
      <w:lvlJc w:val="left"/>
      <w:pPr>
        <w:ind w:left="1080" w:hanging="360"/>
      </w:pPr>
      <w:rPr>
        <w:rFonts w:ascii="Courier New" w:hAnsi="Courier New" w:cs="Courier New" w:hint="default"/>
        <w:color w:val="auto"/>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EC80397"/>
    <w:multiLevelType w:val="hybridMultilevel"/>
    <w:tmpl w:val="DCB4857E"/>
    <w:lvl w:ilvl="0" w:tplc="EA3CBB76">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10"/>
  </w:num>
  <w:num w:numId="6">
    <w:abstractNumId w:val="8"/>
  </w:num>
  <w:num w:numId="7">
    <w:abstractNumId w:val="12"/>
  </w:num>
  <w:num w:numId="8">
    <w:abstractNumId w:val="3"/>
  </w:num>
  <w:num w:numId="9">
    <w:abstractNumId w:val="5"/>
  </w:num>
  <w:num w:numId="10">
    <w:abstractNumId w:val="7"/>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3E"/>
    <w:rsid w:val="00032354"/>
    <w:rsid w:val="000556B0"/>
    <w:rsid w:val="00073C22"/>
    <w:rsid w:val="00086A43"/>
    <w:rsid w:val="000964A0"/>
    <w:rsid w:val="000964AE"/>
    <w:rsid w:val="000A31CB"/>
    <w:rsid w:val="00100FDA"/>
    <w:rsid w:val="00117CDE"/>
    <w:rsid w:val="00121DEB"/>
    <w:rsid w:val="00140CA9"/>
    <w:rsid w:val="001421D2"/>
    <w:rsid w:val="00153BB8"/>
    <w:rsid w:val="001542F5"/>
    <w:rsid w:val="001A784C"/>
    <w:rsid w:val="001D2422"/>
    <w:rsid w:val="001E1354"/>
    <w:rsid w:val="002022D3"/>
    <w:rsid w:val="00202735"/>
    <w:rsid w:val="002100BA"/>
    <w:rsid w:val="002326C4"/>
    <w:rsid w:val="00233CEC"/>
    <w:rsid w:val="00237C39"/>
    <w:rsid w:val="00257325"/>
    <w:rsid w:val="002616E7"/>
    <w:rsid w:val="002A7CD1"/>
    <w:rsid w:val="002C1A67"/>
    <w:rsid w:val="002C1FA8"/>
    <w:rsid w:val="0032126F"/>
    <w:rsid w:val="00322128"/>
    <w:rsid w:val="00335DE6"/>
    <w:rsid w:val="00346E30"/>
    <w:rsid w:val="00356C66"/>
    <w:rsid w:val="003625D9"/>
    <w:rsid w:val="00367EDC"/>
    <w:rsid w:val="003845C1"/>
    <w:rsid w:val="00395595"/>
    <w:rsid w:val="00396D0A"/>
    <w:rsid w:val="003D17FE"/>
    <w:rsid w:val="003D67DB"/>
    <w:rsid w:val="003F5AC6"/>
    <w:rsid w:val="004024C2"/>
    <w:rsid w:val="00456C1A"/>
    <w:rsid w:val="004648BD"/>
    <w:rsid w:val="00476A86"/>
    <w:rsid w:val="004C1EB4"/>
    <w:rsid w:val="00552DD5"/>
    <w:rsid w:val="005B3A59"/>
    <w:rsid w:val="005C0C9C"/>
    <w:rsid w:val="005C52B2"/>
    <w:rsid w:val="005F0230"/>
    <w:rsid w:val="0064379E"/>
    <w:rsid w:val="00646E34"/>
    <w:rsid w:val="006502CE"/>
    <w:rsid w:val="00653862"/>
    <w:rsid w:val="00657054"/>
    <w:rsid w:val="00674E8A"/>
    <w:rsid w:val="006F27A8"/>
    <w:rsid w:val="00720586"/>
    <w:rsid w:val="0072316E"/>
    <w:rsid w:val="00743419"/>
    <w:rsid w:val="00745B4C"/>
    <w:rsid w:val="00746BA4"/>
    <w:rsid w:val="00746CDD"/>
    <w:rsid w:val="00751B0C"/>
    <w:rsid w:val="00760674"/>
    <w:rsid w:val="00774DDE"/>
    <w:rsid w:val="0079692A"/>
    <w:rsid w:val="007C15AD"/>
    <w:rsid w:val="007E2950"/>
    <w:rsid w:val="007E3FCB"/>
    <w:rsid w:val="007E5E48"/>
    <w:rsid w:val="007E6ECF"/>
    <w:rsid w:val="00810F73"/>
    <w:rsid w:val="00811E71"/>
    <w:rsid w:val="008129A8"/>
    <w:rsid w:val="00812AB1"/>
    <w:rsid w:val="00825115"/>
    <w:rsid w:val="00826EAF"/>
    <w:rsid w:val="00852C84"/>
    <w:rsid w:val="00855217"/>
    <w:rsid w:val="0087657A"/>
    <w:rsid w:val="0087776D"/>
    <w:rsid w:val="00884245"/>
    <w:rsid w:val="008B5CAB"/>
    <w:rsid w:val="008B77D8"/>
    <w:rsid w:val="008E197C"/>
    <w:rsid w:val="00921F65"/>
    <w:rsid w:val="00975CCB"/>
    <w:rsid w:val="00976B76"/>
    <w:rsid w:val="00996046"/>
    <w:rsid w:val="009A17F8"/>
    <w:rsid w:val="009F1590"/>
    <w:rsid w:val="00A0362E"/>
    <w:rsid w:val="00A11278"/>
    <w:rsid w:val="00A34B7C"/>
    <w:rsid w:val="00A34C2E"/>
    <w:rsid w:val="00A50B81"/>
    <w:rsid w:val="00A517C1"/>
    <w:rsid w:val="00A70AA6"/>
    <w:rsid w:val="00A771C1"/>
    <w:rsid w:val="00A94F69"/>
    <w:rsid w:val="00A96811"/>
    <w:rsid w:val="00AA7D8D"/>
    <w:rsid w:val="00AB0FC5"/>
    <w:rsid w:val="00AE703E"/>
    <w:rsid w:val="00B04855"/>
    <w:rsid w:val="00B24ADE"/>
    <w:rsid w:val="00B40C26"/>
    <w:rsid w:val="00B51C55"/>
    <w:rsid w:val="00B5571E"/>
    <w:rsid w:val="00B64099"/>
    <w:rsid w:val="00B640F6"/>
    <w:rsid w:val="00B7528B"/>
    <w:rsid w:val="00B97C25"/>
    <w:rsid w:val="00BA5581"/>
    <w:rsid w:val="00BE1F95"/>
    <w:rsid w:val="00BF2A60"/>
    <w:rsid w:val="00BF3A1D"/>
    <w:rsid w:val="00BF7066"/>
    <w:rsid w:val="00C259BB"/>
    <w:rsid w:val="00C4261C"/>
    <w:rsid w:val="00C44BF8"/>
    <w:rsid w:val="00C54479"/>
    <w:rsid w:val="00C6429D"/>
    <w:rsid w:val="00C6626E"/>
    <w:rsid w:val="00C6761E"/>
    <w:rsid w:val="00C93CA8"/>
    <w:rsid w:val="00CE7135"/>
    <w:rsid w:val="00CF547F"/>
    <w:rsid w:val="00D10BD7"/>
    <w:rsid w:val="00D128C0"/>
    <w:rsid w:val="00D3337B"/>
    <w:rsid w:val="00DB331D"/>
    <w:rsid w:val="00DC6960"/>
    <w:rsid w:val="00DE230B"/>
    <w:rsid w:val="00DE683B"/>
    <w:rsid w:val="00E05020"/>
    <w:rsid w:val="00E667BA"/>
    <w:rsid w:val="00ED5F26"/>
    <w:rsid w:val="00EE11DA"/>
    <w:rsid w:val="00EE738A"/>
    <w:rsid w:val="00F0369B"/>
    <w:rsid w:val="00F066BB"/>
    <w:rsid w:val="00F13B8D"/>
    <w:rsid w:val="00F176DD"/>
    <w:rsid w:val="00F24EEE"/>
    <w:rsid w:val="00F755AB"/>
    <w:rsid w:val="00F8366D"/>
    <w:rsid w:val="00FB79A3"/>
    <w:rsid w:val="00FD56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F3135-BEDD-4D54-80D1-6394C852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DDE"/>
    <w:rPr>
      <w:color w:val="0000FF"/>
      <w:u w:val="single"/>
    </w:rPr>
  </w:style>
  <w:style w:type="paragraph" w:styleId="Header">
    <w:name w:val="header"/>
    <w:basedOn w:val="Normal"/>
    <w:link w:val="HeaderChar"/>
    <w:uiPriority w:val="99"/>
    <w:unhideWhenUsed/>
    <w:rsid w:val="00720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586"/>
  </w:style>
  <w:style w:type="paragraph" w:styleId="Footer">
    <w:name w:val="footer"/>
    <w:basedOn w:val="Normal"/>
    <w:link w:val="FooterChar"/>
    <w:uiPriority w:val="99"/>
    <w:unhideWhenUsed/>
    <w:rsid w:val="00720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586"/>
  </w:style>
  <w:style w:type="character" w:styleId="FollowedHyperlink">
    <w:name w:val="FollowedHyperlink"/>
    <w:basedOn w:val="DefaultParagraphFont"/>
    <w:uiPriority w:val="99"/>
    <w:semiHidden/>
    <w:unhideWhenUsed/>
    <w:rsid w:val="006502CE"/>
    <w:rPr>
      <w:color w:val="954F72" w:themeColor="followedHyperlink"/>
      <w:u w:val="single"/>
    </w:rPr>
  </w:style>
  <w:style w:type="paragraph" w:styleId="ListParagraph">
    <w:name w:val="List Paragraph"/>
    <w:basedOn w:val="Normal"/>
    <w:uiPriority w:val="34"/>
    <w:qFormat/>
    <w:rsid w:val="00EE1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hnhoward.ca/wp-content/uploads/2019/06/ATD-CCMS-ELIGIBILITY-ASSESSMENT-and-INTAKE-FORM.docx"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johnhoward.ca/wp-content/uploads/2019/06/ATD-CCMS-ELIGIBILITY-ASSESSMENT-and-INTAKE-FORM.docx" TargetMode="External"/><Relationship Id="rId4" Type="http://schemas.openxmlformats.org/officeDocument/2006/relationships/webSettings" Target="webSettings.xml"/><Relationship Id="rId9" Type="http://schemas.openxmlformats.org/officeDocument/2006/relationships/hyperlink" Target="http://johnhoward.ca/wp-content/uploads/2019/06/ATD-CCMS-ELIGIBILITY-ASSESSMENT-and-INTAKE-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2099</TotalTime>
  <Pages>8</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Antoine Gendreau</dc:creator>
  <cp:keywords/>
  <dc:description/>
  <cp:lastModifiedBy>Marc Antoine Gendreau</cp:lastModifiedBy>
  <cp:revision>135</cp:revision>
  <dcterms:created xsi:type="dcterms:W3CDTF">2019-11-29T16:12:00Z</dcterms:created>
  <dcterms:modified xsi:type="dcterms:W3CDTF">2019-12-11T20:03:00Z</dcterms:modified>
</cp:coreProperties>
</file>